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2B3" w:rsidRDefault="00F372B3" w:rsidP="00F372B3">
      <w:pPr>
        <w:jc w:val="right"/>
        <w:rPr>
          <w:rFonts w:ascii="Arial" w:hAnsi="Arial" w:cs="Arial"/>
          <w:b/>
          <w:sz w:val="20"/>
          <w:szCs w:val="20"/>
        </w:rPr>
      </w:pPr>
      <w:r>
        <w:rPr>
          <w:rFonts w:ascii="Arial" w:hAnsi="Arial" w:cs="Arial"/>
          <w:sz w:val="20"/>
          <w:szCs w:val="20"/>
        </w:rPr>
        <w:t xml:space="preserve">Bielsk Podlaski, dnia </w:t>
      </w:r>
      <w:r w:rsidR="004E1C8E">
        <w:rPr>
          <w:rFonts w:ascii="Arial" w:hAnsi="Arial" w:cs="Arial"/>
          <w:sz w:val="20"/>
          <w:szCs w:val="20"/>
        </w:rPr>
        <w:t>2</w:t>
      </w:r>
      <w:r w:rsidR="002B628B">
        <w:rPr>
          <w:rFonts w:ascii="Arial" w:hAnsi="Arial" w:cs="Arial"/>
          <w:sz w:val="20"/>
          <w:szCs w:val="20"/>
        </w:rPr>
        <w:t>0</w:t>
      </w:r>
      <w:r>
        <w:rPr>
          <w:rFonts w:ascii="Arial" w:hAnsi="Arial" w:cs="Arial"/>
          <w:sz w:val="20"/>
          <w:szCs w:val="20"/>
        </w:rPr>
        <w:t xml:space="preserve"> </w:t>
      </w:r>
      <w:r w:rsidR="005465C1">
        <w:rPr>
          <w:rFonts w:ascii="Arial" w:hAnsi="Arial" w:cs="Arial"/>
          <w:sz w:val="20"/>
          <w:szCs w:val="20"/>
        </w:rPr>
        <w:t>września</w:t>
      </w:r>
      <w:r>
        <w:rPr>
          <w:rFonts w:ascii="Arial" w:hAnsi="Arial" w:cs="Arial"/>
          <w:sz w:val="20"/>
          <w:szCs w:val="20"/>
        </w:rPr>
        <w:t xml:space="preserve"> </w:t>
      </w:r>
      <w:r w:rsidRPr="00BF6A6F">
        <w:rPr>
          <w:rFonts w:ascii="Arial" w:hAnsi="Arial" w:cs="Arial"/>
          <w:sz w:val="20"/>
          <w:szCs w:val="20"/>
        </w:rPr>
        <w:t>201</w:t>
      </w:r>
      <w:r w:rsidR="005465C1">
        <w:rPr>
          <w:rFonts w:ascii="Arial" w:hAnsi="Arial" w:cs="Arial"/>
          <w:sz w:val="20"/>
          <w:szCs w:val="20"/>
        </w:rPr>
        <w:t>6</w:t>
      </w:r>
      <w:r w:rsidRPr="00BF6A6F">
        <w:rPr>
          <w:rFonts w:ascii="Arial" w:hAnsi="Arial" w:cs="Arial"/>
          <w:sz w:val="20"/>
          <w:szCs w:val="20"/>
        </w:rPr>
        <w:t xml:space="preserve"> r</w:t>
      </w:r>
      <w:r w:rsidRPr="00BF6A6F">
        <w:rPr>
          <w:rFonts w:ascii="Arial" w:hAnsi="Arial" w:cs="Arial"/>
          <w:b/>
          <w:sz w:val="20"/>
          <w:szCs w:val="20"/>
        </w:rPr>
        <w:t>.</w:t>
      </w:r>
    </w:p>
    <w:p w:rsidR="00307F25" w:rsidRPr="00307F25" w:rsidRDefault="00307F25" w:rsidP="00307F25">
      <w:pPr>
        <w:pBdr>
          <w:top w:val="single" w:sz="4" w:space="1" w:color="auto"/>
          <w:bottom w:val="single" w:sz="4" w:space="1" w:color="auto"/>
        </w:pBdr>
        <w:shd w:val="clear" w:color="auto" w:fill="D9D9D9"/>
        <w:jc w:val="center"/>
        <w:rPr>
          <w:rFonts w:ascii="Arial" w:hAnsi="Arial" w:cs="Arial"/>
          <w:b/>
        </w:rPr>
      </w:pPr>
      <w:r w:rsidRPr="00307F25">
        <w:rPr>
          <w:rFonts w:ascii="Arial" w:hAnsi="Arial" w:cs="Arial"/>
          <w:b/>
        </w:rPr>
        <w:t>ZAPROSZENIE DO ZŁOŻENIA OFERTY CENOWEJ</w:t>
      </w:r>
    </w:p>
    <w:p w:rsidR="00307F25" w:rsidRPr="00307F25" w:rsidRDefault="00307F25" w:rsidP="00307F25">
      <w:pPr>
        <w:rPr>
          <w:rFonts w:ascii="Arial" w:hAnsi="Arial" w:cs="Arial"/>
          <w:sz w:val="20"/>
          <w:szCs w:val="20"/>
        </w:rPr>
      </w:pPr>
    </w:p>
    <w:p w:rsidR="00307F25" w:rsidRDefault="00307F25" w:rsidP="00696D12">
      <w:pPr>
        <w:shd w:val="clear" w:color="auto" w:fill="FFFFFF" w:themeFill="background1"/>
        <w:jc w:val="both"/>
        <w:rPr>
          <w:rFonts w:ascii="Arial" w:hAnsi="Arial" w:cs="Arial"/>
          <w:sz w:val="20"/>
          <w:szCs w:val="20"/>
        </w:rPr>
      </w:pPr>
      <w:r w:rsidRPr="00BF6A6F">
        <w:rPr>
          <w:rFonts w:ascii="Arial" w:hAnsi="Arial" w:cs="Arial"/>
          <w:sz w:val="20"/>
          <w:szCs w:val="20"/>
        </w:rPr>
        <w:t xml:space="preserve">Przedsiębiorstwo Komunalne Sp. z o.o. z siedzibą w Bielsku Podlaskim przy ul. Studziwodzka 37, </w:t>
      </w:r>
    </w:p>
    <w:p w:rsidR="00307F25" w:rsidRPr="00BF6A6F" w:rsidRDefault="00307F25" w:rsidP="00307F25">
      <w:pPr>
        <w:shd w:val="clear" w:color="auto" w:fill="FFFFFF" w:themeFill="background1"/>
        <w:spacing w:after="240"/>
        <w:jc w:val="both"/>
        <w:rPr>
          <w:rFonts w:ascii="Arial" w:hAnsi="Arial" w:cs="Arial"/>
          <w:sz w:val="20"/>
          <w:szCs w:val="20"/>
        </w:rPr>
      </w:pPr>
      <w:r w:rsidRPr="00BF6A6F">
        <w:rPr>
          <w:rFonts w:ascii="Arial" w:hAnsi="Arial" w:cs="Arial"/>
          <w:sz w:val="20"/>
          <w:szCs w:val="20"/>
        </w:rPr>
        <w:t>jako Z</w:t>
      </w:r>
      <w:r>
        <w:rPr>
          <w:rFonts w:ascii="Arial" w:hAnsi="Arial" w:cs="Arial"/>
          <w:sz w:val="20"/>
          <w:szCs w:val="20"/>
        </w:rPr>
        <w:t>arządca - Administrator budynków</w:t>
      </w:r>
      <w:r w:rsidRPr="00BF6A6F">
        <w:rPr>
          <w:rFonts w:ascii="Arial" w:hAnsi="Arial" w:cs="Arial"/>
          <w:sz w:val="20"/>
          <w:szCs w:val="20"/>
        </w:rPr>
        <w:t xml:space="preserve"> Wspólnot Mieszkaniow</w:t>
      </w:r>
      <w:r>
        <w:rPr>
          <w:rFonts w:ascii="Arial" w:hAnsi="Arial" w:cs="Arial"/>
          <w:sz w:val="20"/>
          <w:szCs w:val="20"/>
        </w:rPr>
        <w:t>ych przy ul.3 Maja 3, Żwirki i Wigury 5, Żwirki i Wigury 3, Mickiewicza 29C, Mickiewicza 116, Mickiewicza 118, Białowieska 113A, Białowieska 113B, Rejonowa 4, Rejonowa 6, Jana Pawła II 22, Jana Pawła II 22A, Żarniewicza 4, Szarych Szeregów 10, Studziwodzka 46 w Bielsku Podlaskim.</w:t>
      </w:r>
    </w:p>
    <w:p w:rsidR="00307F25" w:rsidRPr="00307F25" w:rsidRDefault="00307F25" w:rsidP="00EC5335">
      <w:pPr>
        <w:jc w:val="both"/>
        <w:rPr>
          <w:rFonts w:ascii="Arial" w:hAnsi="Arial" w:cs="Arial"/>
          <w:sz w:val="20"/>
          <w:szCs w:val="20"/>
        </w:rPr>
      </w:pPr>
      <w:r w:rsidRPr="00307F25">
        <w:rPr>
          <w:rFonts w:ascii="Arial" w:hAnsi="Arial" w:cs="Arial"/>
          <w:sz w:val="20"/>
          <w:szCs w:val="20"/>
        </w:rPr>
        <w:t xml:space="preserve"> zaprasza Państwa do złożenia oferty cenowej na wykonanie zadania pn.:</w:t>
      </w:r>
    </w:p>
    <w:p w:rsidR="00307F25" w:rsidRPr="00D846AF" w:rsidRDefault="00307F25" w:rsidP="00307F25">
      <w:pPr>
        <w:pBdr>
          <w:top w:val="single" w:sz="4" w:space="1" w:color="auto"/>
          <w:bottom w:val="single" w:sz="4" w:space="1" w:color="auto"/>
        </w:pBdr>
        <w:shd w:val="clear" w:color="auto" w:fill="D9D9D9" w:themeFill="background1" w:themeFillShade="D9"/>
        <w:jc w:val="center"/>
        <w:rPr>
          <w:rFonts w:ascii="Arial" w:hAnsi="Arial" w:cs="Arial"/>
        </w:rPr>
      </w:pPr>
      <w:r>
        <w:rPr>
          <w:rFonts w:ascii="Arial" w:hAnsi="Arial" w:cs="Arial"/>
          <w:b/>
        </w:rPr>
        <w:t xml:space="preserve">Montaż wodomierzy </w:t>
      </w:r>
      <w:r>
        <w:rPr>
          <w:rFonts w:ascii="Arial" w:hAnsi="Arial" w:cs="Arial"/>
          <w:b/>
        </w:rPr>
        <w:br/>
      </w:r>
      <w:r w:rsidRPr="00D846AF">
        <w:rPr>
          <w:rFonts w:ascii="Arial" w:hAnsi="Arial" w:cs="Arial"/>
          <w:b/>
        </w:rPr>
        <w:t>w budynk</w:t>
      </w:r>
      <w:r>
        <w:rPr>
          <w:rFonts w:ascii="Arial" w:hAnsi="Arial" w:cs="Arial"/>
          <w:b/>
        </w:rPr>
        <w:t>ach</w:t>
      </w:r>
      <w:r w:rsidRPr="00D846AF">
        <w:rPr>
          <w:rFonts w:ascii="Arial" w:hAnsi="Arial" w:cs="Arial"/>
          <w:b/>
        </w:rPr>
        <w:t xml:space="preserve"> Wspólnot</w:t>
      </w:r>
      <w:r>
        <w:rPr>
          <w:rFonts w:ascii="Arial" w:hAnsi="Arial" w:cs="Arial"/>
          <w:b/>
        </w:rPr>
        <w:t xml:space="preserve"> Mieszkaniowych </w:t>
      </w:r>
      <w:r w:rsidRPr="00D846AF">
        <w:rPr>
          <w:rFonts w:ascii="Arial" w:hAnsi="Arial" w:cs="Arial"/>
          <w:b/>
        </w:rPr>
        <w:t>w Bielsku Podlaskim</w:t>
      </w:r>
    </w:p>
    <w:p w:rsidR="00F372B3" w:rsidRPr="00BF6A6F" w:rsidRDefault="00F372B3" w:rsidP="00F372B3">
      <w:pPr>
        <w:rPr>
          <w:rFonts w:ascii="Arial" w:hAnsi="Arial" w:cs="Arial"/>
          <w:sz w:val="20"/>
          <w:szCs w:val="20"/>
        </w:rPr>
      </w:pPr>
    </w:p>
    <w:p w:rsidR="00307F25" w:rsidRPr="00307F25" w:rsidRDefault="00307F25" w:rsidP="006D1FF5">
      <w:pPr>
        <w:numPr>
          <w:ilvl w:val="0"/>
          <w:numId w:val="26"/>
        </w:numPr>
        <w:ind w:left="284" w:hanging="284"/>
        <w:contextualSpacing/>
        <w:jc w:val="both"/>
        <w:rPr>
          <w:rFonts w:ascii="Arial" w:hAnsi="Arial" w:cs="Arial"/>
          <w:b/>
          <w:sz w:val="20"/>
          <w:szCs w:val="20"/>
        </w:rPr>
      </w:pPr>
      <w:r w:rsidRPr="00307F25">
        <w:rPr>
          <w:rFonts w:ascii="Arial" w:hAnsi="Arial" w:cs="Arial"/>
          <w:b/>
          <w:sz w:val="20"/>
          <w:szCs w:val="20"/>
        </w:rPr>
        <w:t>TRYB UDZIELENIA ZAMÓWIENIA</w:t>
      </w:r>
    </w:p>
    <w:p w:rsidR="00307F25" w:rsidRPr="00307F25" w:rsidRDefault="00307F25" w:rsidP="006D1FF5">
      <w:pPr>
        <w:numPr>
          <w:ilvl w:val="0"/>
          <w:numId w:val="27"/>
        </w:numPr>
        <w:ind w:left="284" w:hanging="142"/>
        <w:contextualSpacing/>
        <w:jc w:val="both"/>
        <w:rPr>
          <w:rFonts w:ascii="Arial" w:hAnsi="Arial" w:cs="Arial"/>
          <w:sz w:val="20"/>
          <w:szCs w:val="20"/>
        </w:rPr>
      </w:pPr>
      <w:r w:rsidRPr="00307F25">
        <w:rPr>
          <w:rFonts w:ascii="Arial" w:hAnsi="Arial" w:cs="Arial"/>
          <w:sz w:val="20"/>
          <w:szCs w:val="20"/>
        </w:rPr>
        <w:t>Do udzielenia przedmiotowego zamówienia stosuje się przepisy ustawy z dnia 23 kwietnia 1964 r. Kodeks cywilny (Dz. U. Nr 16, poz. 93 z póź. zm.)</w:t>
      </w:r>
    </w:p>
    <w:p w:rsidR="00F372B3" w:rsidRDefault="00307F25" w:rsidP="006D1FF5">
      <w:pPr>
        <w:numPr>
          <w:ilvl w:val="0"/>
          <w:numId w:val="27"/>
        </w:numPr>
        <w:ind w:left="284" w:hanging="142"/>
        <w:contextualSpacing/>
        <w:jc w:val="both"/>
        <w:rPr>
          <w:rFonts w:ascii="Arial" w:hAnsi="Arial" w:cs="Arial"/>
          <w:sz w:val="20"/>
          <w:szCs w:val="20"/>
        </w:rPr>
      </w:pPr>
      <w:r w:rsidRPr="00307F25">
        <w:rPr>
          <w:rFonts w:ascii="Arial" w:hAnsi="Arial" w:cs="Arial"/>
          <w:sz w:val="20"/>
          <w:szCs w:val="20"/>
        </w:rPr>
        <w:t>Postępowanie prowadzone jest w trybie zapytania cenowego.</w:t>
      </w:r>
    </w:p>
    <w:p w:rsidR="00696D12" w:rsidRPr="00696D12" w:rsidRDefault="00696D12" w:rsidP="00696D12">
      <w:pPr>
        <w:ind w:left="284"/>
        <w:contextualSpacing/>
        <w:jc w:val="both"/>
        <w:rPr>
          <w:rFonts w:ascii="Arial" w:hAnsi="Arial" w:cs="Arial"/>
          <w:sz w:val="20"/>
          <w:szCs w:val="20"/>
        </w:rPr>
      </w:pPr>
    </w:p>
    <w:p w:rsidR="00696D12" w:rsidRPr="00696D12" w:rsidRDefault="00696D12" w:rsidP="006D1FF5">
      <w:pPr>
        <w:numPr>
          <w:ilvl w:val="0"/>
          <w:numId w:val="26"/>
        </w:numPr>
        <w:ind w:left="284" w:hanging="284"/>
        <w:contextualSpacing/>
        <w:jc w:val="both"/>
        <w:rPr>
          <w:rFonts w:ascii="Arial" w:hAnsi="Arial" w:cs="Arial"/>
          <w:b/>
          <w:sz w:val="20"/>
          <w:szCs w:val="20"/>
        </w:rPr>
      </w:pPr>
      <w:r w:rsidRPr="00696D12">
        <w:rPr>
          <w:rFonts w:ascii="Arial" w:hAnsi="Arial" w:cs="Arial"/>
          <w:b/>
          <w:sz w:val="20"/>
          <w:szCs w:val="20"/>
        </w:rPr>
        <w:t>OPIS PRZEDMIOTU ZAMÓWIENIA</w:t>
      </w:r>
    </w:p>
    <w:p w:rsidR="00307F25" w:rsidRDefault="00F372B3" w:rsidP="00307F25">
      <w:pPr>
        <w:shd w:val="clear" w:color="auto" w:fill="FFFFFF" w:themeFill="background1"/>
        <w:jc w:val="both"/>
        <w:rPr>
          <w:rFonts w:ascii="Arial" w:hAnsi="Arial" w:cs="Arial"/>
          <w:sz w:val="20"/>
          <w:szCs w:val="20"/>
        </w:rPr>
      </w:pPr>
      <w:r w:rsidRPr="00307F25">
        <w:rPr>
          <w:rFonts w:ascii="Arial" w:hAnsi="Arial" w:cs="Arial"/>
          <w:sz w:val="20"/>
          <w:szCs w:val="20"/>
        </w:rPr>
        <w:t xml:space="preserve">Przedmiotem zamówienia </w:t>
      </w:r>
      <w:r w:rsidR="005465C1" w:rsidRPr="00307F25">
        <w:rPr>
          <w:rFonts w:ascii="Arial" w:hAnsi="Arial" w:cs="Arial"/>
          <w:sz w:val="20"/>
          <w:szCs w:val="20"/>
        </w:rPr>
        <w:t xml:space="preserve">jest dostawa, wymiana oraz montaż fabrycznie nowych wodomierzy zimnej </w:t>
      </w:r>
      <w:r w:rsidR="00307F25">
        <w:rPr>
          <w:rFonts w:ascii="Arial" w:hAnsi="Arial" w:cs="Arial"/>
          <w:sz w:val="20"/>
          <w:szCs w:val="20"/>
        </w:rPr>
        <w:br/>
      </w:r>
      <w:r w:rsidR="005465C1" w:rsidRPr="00307F25">
        <w:rPr>
          <w:rFonts w:ascii="Arial" w:hAnsi="Arial" w:cs="Arial"/>
          <w:sz w:val="20"/>
          <w:szCs w:val="20"/>
        </w:rPr>
        <w:t>i ciepłej wody użytkowej wraz z oplombowaniem w lokalach mieszkalnych w budynkach</w:t>
      </w:r>
      <w:r w:rsidR="00307F25">
        <w:rPr>
          <w:rFonts w:ascii="Arial" w:hAnsi="Arial" w:cs="Arial"/>
          <w:sz w:val="20"/>
          <w:szCs w:val="20"/>
        </w:rPr>
        <w:t xml:space="preserve"> </w:t>
      </w:r>
      <w:r w:rsidR="00D7190B" w:rsidRPr="00307F25">
        <w:rPr>
          <w:rFonts w:ascii="Arial" w:hAnsi="Arial" w:cs="Arial"/>
          <w:sz w:val="20"/>
          <w:szCs w:val="20"/>
        </w:rPr>
        <w:t>administrowanych przez Przedsię</w:t>
      </w:r>
      <w:r w:rsidR="005465C1" w:rsidRPr="00307F25">
        <w:rPr>
          <w:rFonts w:ascii="Arial" w:hAnsi="Arial" w:cs="Arial"/>
          <w:sz w:val="20"/>
          <w:szCs w:val="20"/>
        </w:rPr>
        <w:t>biorstwo Komunalne Sp. z o.o. w Bielsku Podlaskim.</w:t>
      </w:r>
      <w:r w:rsidR="00307F25">
        <w:rPr>
          <w:rFonts w:ascii="Arial" w:hAnsi="Arial" w:cs="Arial"/>
          <w:sz w:val="20"/>
          <w:szCs w:val="20"/>
        </w:rPr>
        <w:t xml:space="preserve"> </w:t>
      </w:r>
    </w:p>
    <w:p w:rsidR="005465C1" w:rsidRPr="00307F25" w:rsidRDefault="00307F25" w:rsidP="00307F25">
      <w:pPr>
        <w:shd w:val="clear" w:color="auto" w:fill="FFFFFF" w:themeFill="background1"/>
        <w:jc w:val="both"/>
        <w:rPr>
          <w:rFonts w:ascii="Arial" w:hAnsi="Arial" w:cs="Arial"/>
          <w:sz w:val="20"/>
          <w:szCs w:val="20"/>
        </w:rPr>
      </w:pPr>
      <w:r>
        <w:rPr>
          <w:rFonts w:ascii="Arial" w:hAnsi="Arial" w:cs="Arial"/>
          <w:sz w:val="20"/>
          <w:szCs w:val="20"/>
        </w:rPr>
        <w:t xml:space="preserve">Zestawienie wodomierzy do wymiany zawiera Załącznik Nr </w:t>
      </w:r>
      <w:r w:rsidR="00696D12">
        <w:rPr>
          <w:rFonts w:ascii="Arial" w:hAnsi="Arial" w:cs="Arial"/>
          <w:sz w:val="20"/>
          <w:szCs w:val="20"/>
        </w:rPr>
        <w:t>2</w:t>
      </w:r>
      <w:r>
        <w:rPr>
          <w:rFonts w:ascii="Arial" w:hAnsi="Arial" w:cs="Arial"/>
          <w:sz w:val="20"/>
          <w:szCs w:val="20"/>
        </w:rPr>
        <w:t>.</w:t>
      </w:r>
    </w:p>
    <w:p w:rsidR="005465C1" w:rsidRDefault="005465C1" w:rsidP="005465C1">
      <w:pPr>
        <w:pStyle w:val="Akapitzlist"/>
        <w:shd w:val="clear" w:color="auto" w:fill="FFFFFF" w:themeFill="background1"/>
        <w:ind w:left="284"/>
        <w:rPr>
          <w:sz w:val="20"/>
          <w:szCs w:val="20"/>
        </w:rPr>
      </w:pPr>
    </w:p>
    <w:p w:rsidR="00D7190B" w:rsidRPr="00696D12" w:rsidRDefault="00D7190B" w:rsidP="00307F25">
      <w:pPr>
        <w:pStyle w:val="Akapitzlist"/>
        <w:shd w:val="clear" w:color="auto" w:fill="FFFFFF" w:themeFill="background1"/>
        <w:ind w:left="0"/>
        <w:rPr>
          <w:b/>
          <w:sz w:val="20"/>
          <w:szCs w:val="20"/>
          <w:u w:val="single"/>
        </w:rPr>
      </w:pPr>
      <w:r w:rsidRPr="00696D12">
        <w:rPr>
          <w:b/>
          <w:sz w:val="20"/>
          <w:szCs w:val="20"/>
          <w:u w:val="single"/>
        </w:rPr>
        <w:t>Wymagania dotyczące wodomierzy:</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Powinny posiadać dokumentację, certyfikaty, aprobaty techniczne dopuszczające stosowanie na terenie R.P.,</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Data pierw</w:t>
      </w:r>
      <w:r w:rsidR="002B628B">
        <w:rPr>
          <w:sz w:val="20"/>
          <w:szCs w:val="20"/>
        </w:rPr>
        <w:t>otnej</w:t>
      </w:r>
      <w:r w:rsidRPr="00307F25">
        <w:rPr>
          <w:sz w:val="20"/>
          <w:szCs w:val="20"/>
        </w:rPr>
        <w:t xml:space="preserve"> legalizacji 2016 r.</w:t>
      </w:r>
      <w:r w:rsidR="00EC5335">
        <w:rPr>
          <w:sz w:val="20"/>
          <w:szCs w:val="20"/>
        </w:rPr>
        <w:t>,</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Średnica DN 15, DN 20,</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Jednostrumieniowy przepływ nominalny Q</w:t>
      </w:r>
      <w:r w:rsidR="002B628B">
        <w:rPr>
          <w:sz w:val="20"/>
          <w:szCs w:val="20"/>
        </w:rPr>
        <w:t>3</w:t>
      </w:r>
      <w:r w:rsidR="00EC5335">
        <w:rPr>
          <w:sz w:val="20"/>
          <w:szCs w:val="20"/>
        </w:rPr>
        <w:t xml:space="preserve"> = </w:t>
      </w:r>
      <w:r w:rsidRPr="00307F25">
        <w:rPr>
          <w:sz w:val="20"/>
          <w:szCs w:val="20"/>
        </w:rPr>
        <w:t>1,</w:t>
      </w:r>
      <w:r w:rsidR="002B628B">
        <w:rPr>
          <w:sz w:val="20"/>
          <w:szCs w:val="20"/>
        </w:rPr>
        <w:t>6</w:t>
      </w:r>
      <w:r w:rsidRPr="00307F25">
        <w:rPr>
          <w:sz w:val="20"/>
          <w:szCs w:val="20"/>
        </w:rPr>
        <w:t xml:space="preserve"> m</w:t>
      </w:r>
      <w:r w:rsidRPr="00307F25">
        <w:rPr>
          <w:sz w:val="20"/>
          <w:szCs w:val="20"/>
          <w:vertAlign w:val="superscript"/>
        </w:rPr>
        <w:t>3</w:t>
      </w:r>
      <w:r w:rsidRPr="00307F25">
        <w:rPr>
          <w:sz w:val="20"/>
          <w:szCs w:val="20"/>
        </w:rPr>
        <w:t>,</w:t>
      </w:r>
    </w:p>
    <w:p w:rsidR="00EC533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 xml:space="preserve">Klasa </w:t>
      </w:r>
      <w:r w:rsidR="002B628B">
        <w:rPr>
          <w:sz w:val="20"/>
          <w:szCs w:val="20"/>
        </w:rPr>
        <w:t>dokładności R=100-H</w:t>
      </w:r>
      <w:r w:rsidRPr="00307F25">
        <w:rPr>
          <w:sz w:val="20"/>
          <w:szCs w:val="20"/>
        </w:rPr>
        <w:t xml:space="preserve"> dla wodomierzy montowanych w poziomie i klasa </w:t>
      </w:r>
      <w:r w:rsidR="002B628B">
        <w:rPr>
          <w:sz w:val="20"/>
          <w:szCs w:val="20"/>
        </w:rPr>
        <w:t>R=40-V</w:t>
      </w:r>
      <w:r w:rsidRPr="00307F25">
        <w:rPr>
          <w:sz w:val="20"/>
          <w:szCs w:val="20"/>
        </w:rPr>
        <w:t xml:space="preserve"> dla wodomierzy montowanych w pionie, </w:t>
      </w:r>
    </w:p>
    <w:p w:rsidR="00EC5335" w:rsidRDefault="00EC5335" w:rsidP="006D1FF5">
      <w:pPr>
        <w:pStyle w:val="Akapitzlist"/>
        <w:numPr>
          <w:ilvl w:val="0"/>
          <w:numId w:val="22"/>
        </w:numPr>
        <w:shd w:val="clear" w:color="auto" w:fill="FFFFFF" w:themeFill="background1"/>
        <w:ind w:left="284" w:hanging="284"/>
        <w:rPr>
          <w:sz w:val="20"/>
          <w:szCs w:val="20"/>
        </w:rPr>
      </w:pPr>
      <w:r>
        <w:rPr>
          <w:sz w:val="20"/>
          <w:szCs w:val="20"/>
        </w:rPr>
        <w:t>S</w:t>
      </w:r>
      <w:r w:rsidR="00D7190B" w:rsidRPr="00307F25">
        <w:rPr>
          <w:sz w:val="20"/>
          <w:szCs w:val="20"/>
        </w:rPr>
        <w:t xml:space="preserve">kuteczne zabezpieczenie przed działaniem pola magnetycznego, </w:t>
      </w:r>
    </w:p>
    <w:p w:rsidR="00D7190B" w:rsidRPr="00307F25" w:rsidRDefault="00EC5335" w:rsidP="006D1FF5">
      <w:pPr>
        <w:pStyle w:val="Akapitzlist"/>
        <w:numPr>
          <w:ilvl w:val="0"/>
          <w:numId w:val="22"/>
        </w:numPr>
        <w:shd w:val="clear" w:color="auto" w:fill="FFFFFF" w:themeFill="background1"/>
        <w:ind w:left="284" w:hanging="284"/>
        <w:rPr>
          <w:sz w:val="20"/>
          <w:szCs w:val="20"/>
        </w:rPr>
      </w:pPr>
      <w:r>
        <w:rPr>
          <w:sz w:val="20"/>
          <w:szCs w:val="20"/>
        </w:rPr>
        <w:t>L</w:t>
      </w:r>
      <w:r w:rsidR="00D7190B" w:rsidRPr="00307F25">
        <w:rPr>
          <w:sz w:val="20"/>
          <w:szCs w:val="20"/>
        </w:rPr>
        <w:t>iczydło hermetyczne odporne na zaparowanie,</w:t>
      </w:r>
    </w:p>
    <w:p w:rsidR="00D7190B" w:rsidRPr="00307F25"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Zabezpie</w:t>
      </w:r>
      <w:r w:rsidR="00307F25" w:rsidRPr="00307F25">
        <w:rPr>
          <w:sz w:val="20"/>
          <w:szCs w:val="20"/>
        </w:rPr>
        <w:t>c</w:t>
      </w:r>
      <w:r w:rsidRPr="00307F25">
        <w:rPr>
          <w:sz w:val="20"/>
          <w:szCs w:val="20"/>
        </w:rPr>
        <w:t>zenie przed ści</w:t>
      </w:r>
      <w:r w:rsidR="00307F25" w:rsidRPr="00307F25">
        <w:rPr>
          <w:sz w:val="20"/>
          <w:szCs w:val="20"/>
        </w:rPr>
        <w:t>s</w:t>
      </w:r>
      <w:r w:rsidRPr="00307F25">
        <w:rPr>
          <w:sz w:val="20"/>
          <w:szCs w:val="20"/>
        </w:rPr>
        <w:t>kaniem liczydła w celu jego zablokowania,</w:t>
      </w:r>
    </w:p>
    <w:p w:rsidR="00D7190B" w:rsidRDefault="00D7190B" w:rsidP="006D1FF5">
      <w:pPr>
        <w:pStyle w:val="Akapitzlist"/>
        <w:numPr>
          <w:ilvl w:val="0"/>
          <w:numId w:val="22"/>
        </w:numPr>
        <w:shd w:val="clear" w:color="auto" w:fill="FFFFFF" w:themeFill="background1"/>
        <w:ind w:left="284" w:hanging="284"/>
        <w:rPr>
          <w:sz w:val="20"/>
          <w:szCs w:val="20"/>
        </w:rPr>
      </w:pPr>
      <w:r w:rsidRPr="00307F25">
        <w:rPr>
          <w:sz w:val="20"/>
          <w:szCs w:val="20"/>
        </w:rPr>
        <w:t>Zabezpieczenie przed możliwością obracania liczydł</w:t>
      </w:r>
      <w:r w:rsidR="00307F25" w:rsidRPr="00307F25">
        <w:rPr>
          <w:sz w:val="20"/>
          <w:szCs w:val="20"/>
        </w:rPr>
        <w:t>a</w:t>
      </w:r>
      <w:r w:rsidR="002B628B">
        <w:rPr>
          <w:sz w:val="20"/>
          <w:szCs w:val="20"/>
        </w:rPr>
        <w:t>,</w:t>
      </w:r>
    </w:p>
    <w:p w:rsidR="002B628B" w:rsidRPr="00307F25" w:rsidRDefault="002B628B" w:rsidP="006D1FF5">
      <w:pPr>
        <w:pStyle w:val="Akapitzlist"/>
        <w:numPr>
          <w:ilvl w:val="0"/>
          <w:numId w:val="22"/>
        </w:numPr>
        <w:shd w:val="clear" w:color="auto" w:fill="FFFFFF" w:themeFill="background1"/>
        <w:ind w:left="284" w:hanging="284"/>
        <w:rPr>
          <w:sz w:val="20"/>
          <w:szCs w:val="20"/>
        </w:rPr>
      </w:pPr>
      <w:r>
        <w:rPr>
          <w:sz w:val="20"/>
          <w:szCs w:val="20"/>
        </w:rPr>
        <w:t>Wodomierze suchobieżne</w:t>
      </w:r>
    </w:p>
    <w:p w:rsidR="00D7190B" w:rsidRDefault="00D7190B" w:rsidP="00307F25">
      <w:pPr>
        <w:pStyle w:val="Akapitzlist"/>
        <w:shd w:val="clear" w:color="auto" w:fill="FFFFFF" w:themeFill="background1"/>
        <w:ind w:left="284" w:hanging="284"/>
        <w:rPr>
          <w:sz w:val="20"/>
          <w:szCs w:val="20"/>
        </w:rPr>
      </w:pPr>
    </w:p>
    <w:p w:rsidR="00D7190B" w:rsidRPr="00307F25" w:rsidRDefault="00D7190B" w:rsidP="00307F25">
      <w:pPr>
        <w:pStyle w:val="Akapitzlist"/>
        <w:shd w:val="clear" w:color="auto" w:fill="FFFFFF" w:themeFill="background1"/>
        <w:ind w:left="0"/>
        <w:rPr>
          <w:b/>
          <w:sz w:val="20"/>
          <w:szCs w:val="20"/>
          <w:u w:val="single"/>
        </w:rPr>
      </w:pPr>
      <w:r w:rsidRPr="00307F25">
        <w:rPr>
          <w:b/>
          <w:sz w:val="20"/>
          <w:szCs w:val="20"/>
          <w:u w:val="single"/>
        </w:rPr>
        <w:t>Wymagania dotyczące wymiany wodomierzy:</w:t>
      </w:r>
    </w:p>
    <w:p w:rsidR="00D7190B" w:rsidRDefault="00D7190B" w:rsidP="006D1FF5">
      <w:pPr>
        <w:pStyle w:val="Akapitzlist"/>
        <w:numPr>
          <w:ilvl w:val="0"/>
          <w:numId w:val="23"/>
        </w:numPr>
        <w:shd w:val="clear" w:color="auto" w:fill="FFFFFF" w:themeFill="background1"/>
        <w:ind w:left="284" w:hanging="284"/>
        <w:rPr>
          <w:sz w:val="20"/>
          <w:szCs w:val="20"/>
        </w:rPr>
      </w:pPr>
      <w:r>
        <w:rPr>
          <w:sz w:val="20"/>
          <w:szCs w:val="20"/>
        </w:rPr>
        <w:t>Wykonanie próby szczelności instalacji po wymianie lub montażu wodomierzy,</w:t>
      </w:r>
    </w:p>
    <w:p w:rsidR="00D7190B" w:rsidRDefault="00D7190B" w:rsidP="006D1FF5">
      <w:pPr>
        <w:pStyle w:val="Akapitzlist"/>
        <w:numPr>
          <w:ilvl w:val="0"/>
          <w:numId w:val="23"/>
        </w:numPr>
        <w:shd w:val="clear" w:color="auto" w:fill="FFFFFF" w:themeFill="background1"/>
        <w:ind w:left="284" w:hanging="284"/>
        <w:rPr>
          <w:sz w:val="20"/>
          <w:szCs w:val="20"/>
        </w:rPr>
      </w:pPr>
      <w:r>
        <w:rPr>
          <w:sz w:val="20"/>
          <w:szCs w:val="20"/>
        </w:rPr>
        <w:t>Zaplombowanie złączek wodomierzy plombą zatrzaskową plastikową, z numerem seryjnym,</w:t>
      </w:r>
    </w:p>
    <w:p w:rsidR="00EC5335" w:rsidRDefault="00D7190B" w:rsidP="006D1FF5">
      <w:pPr>
        <w:pStyle w:val="Akapitzlist"/>
        <w:numPr>
          <w:ilvl w:val="0"/>
          <w:numId w:val="23"/>
        </w:numPr>
        <w:shd w:val="clear" w:color="auto" w:fill="FFFFFF" w:themeFill="background1"/>
        <w:ind w:left="284" w:hanging="284"/>
        <w:rPr>
          <w:sz w:val="20"/>
          <w:szCs w:val="20"/>
        </w:rPr>
      </w:pPr>
      <w:r>
        <w:rPr>
          <w:sz w:val="20"/>
          <w:szCs w:val="20"/>
        </w:rPr>
        <w:t>S</w:t>
      </w:r>
      <w:r w:rsidR="00307F25">
        <w:rPr>
          <w:sz w:val="20"/>
          <w:szCs w:val="20"/>
        </w:rPr>
        <w:t>p</w:t>
      </w:r>
      <w:r>
        <w:rPr>
          <w:sz w:val="20"/>
          <w:szCs w:val="20"/>
        </w:rPr>
        <w:t xml:space="preserve">orządzenie dla każdego lokalu protokołu wymiany wodomierzy, który będzie zawierał: </w:t>
      </w:r>
    </w:p>
    <w:p w:rsidR="00D7190B" w:rsidRDefault="00D7190B" w:rsidP="00EC5335">
      <w:pPr>
        <w:pStyle w:val="Akapitzlist"/>
        <w:numPr>
          <w:ilvl w:val="0"/>
          <w:numId w:val="55"/>
        </w:numPr>
        <w:shd w:val="clear" w:color="auto" w:fill="FFFFFF" w:themeFill="background1"/>
        <w:rPr>
          <w:sz w:val="20"/>
          <w:szCs w:val="20"/>
        </w:rPr>
      </w:pPr>
      <w:r>
        <w:rPr>
          <w:sz w:val="20"/>
          <w:szCs w:val="20"/>
        </w:rPr>
        <w:t>adres lokalu,</w:t>
      </w:r>
    </w:p>
    <w:p w:rsidR="00D7190B" w:rsidRDefault="00EC5335" w:rsidP="00EC5335">
      <w:pPr>
        <w:pStyle w:val="Akapitzlist"/>
        <w:numPr>
          <w:ilvl w:val="0"/>
          <w:numId w:val="55"/>
        </w:numPr>
        <w:shd w:val="clear" w:color="auto" w:fill="FFFFFF" w:themeFill="background1"/>
        <w:rPr>
          <w:sz w:val="20"/>
          <w:szCs w:val="20"/>
        </w:rPr>
      </w:pPr>
      <w:r>
        <w:rPr>
          <w:sz w:val="20"/>
          <w:szCs w:val="20"/>
        </w:rPr>
        <w:t>d</w:t>
      </w:r>
      <w:r w:rsidR="00D7190B">
        <w:rPr>
          <w:sz w:val="20"/>
          <w:szCs w:val="20"/>
        </w:rPr>
        <w:t>at</w:t>
      </w:r>
      <w:r w:rsidR="00307F25">
        <w:rPr>
          <w:sz w:val="20"/>
          <w:szCs w:val="20"/>
        </w:rPr>
        <w:t>ę</w:t>
      </w:r>
      <w:r w:rsidR="00D7190B">
        <w:rPr>
          <w:sz w:val="20"/>
          <w:szCs w:val="20"/>
        </w:rPr>
        <w:t xml:space="preserve"> wymiany,</w:t>
      </w:r>
    </w:p>
    <w:p w:rsidR="00D7190B" w:rsidRDefault="00EC5335" w:rsidP="00EC5335">
      <w:pPr>
        <w:pStyle w:val="Akapitzlist"/>
        <w:numPr>
          <w:ilvl w:val="0"/>
          <w:numId w:val="55"/>
        </w:numPr>
        <w:shd w:val="clear" w:color="auto" w:fill="FFFFFF" w:themeFill="background1"/>
        <w:rPr>
          <w:sz w:val="20"/>
          <w:szCs w:val="20"/>
        </w:rPr>
      </w:pPr>
      <w:r>
        <w:rPr>
          <w:sz w:val="20"/>
          <w:szCs w:val="20"/>
        </w:rPr>
        <w:t>n</w:t>
      </w:r>
      <w:r w:rsidR="00D7190B">
        <w:rPr>
          <w:sz w:val="20"/>
          <w:szCs w:val="20"/>
        </w:rPr>
        <w:t>umery i stany liczydeł zdemontowanych wodomierzy,</w:t>
      </w:r>
    </w:p>
    <w:p w:rsidR="00EC5335" w:rsidRDefault="00EC5335" w:rsidP="00EC5335">
      <w:pPr>
        <w:pStyle w:val="Akapitzlist"/>
        <w:numPr>
          <w:ilvl w:val="0"/>
          <w:numId w:val="55"/>
        </w:numPr>
        <w:shd w:val="clear" w:color="auto" w:fill="FFFFFF" w:themeFill="background1"/>
        <w:rPr>
          <w:sz w:val="20"/>
          <w:szCs w:val="20"/>
        </w:rPr>
      </w:pPr>
      <w:r>
        <w:rPr>
          <w:sz w:val="20"/>
          <w:szCs w:val="20"/>
        </w:rPr>
        <w:t>n</w:t>
      </w:r>
      <w:r w:rsidR="00D7190B">
        <w:rPr>
          <w:sz w:val="20"/>
          <w:szCs w:val="20"/>
        </w:rPr>
        <w:t xml:space="preserve">umery i stany liczydeł zamontowanych wodomierzy, </w:t>
      </w:r>
    </w:p>
    <w:p w:rsidR="00D7190B" w:rsidRDefault="00D7190B" w:rsidP="00EC5335">
      <w:pPr>
        <w:pStyle w:val="Akapitzlist"/>
        <w:numPr>
          <w:ilvl w:val="0"/>
          <w:numId w:val="55"/>
        </w:numPr>
        <w:shd w:val="clear" w:color="auto" w:fill="FFFFFF" w:themeFill="background1"/>
        <w:rPr>
          <w:sz w:val="20"/>
          <w:szCs w:val="20"/>
        </w:rPr>
      </w:pPr>
      <w:r>
        <w:rPr>
          <w:sz w:val="20"/>
          <w:szCs w:val="20"/>
        </w:rPr>
        <w:t>numery plastikowych plomb zatrzaskowych,</w:t>
      </w:r>
    </w:p>
    <w:p w:rsidR="00D7190B" w:rsidRDefault="00EC5335" w:rsidP="00EC5335">
      <w:pPr>
        <w:pStyle w:val="Akapitzlist"/>
        <w:numPr>
          <w:ilvl w:val="0"/>
          <w:numId w:val="55"/>
        </w:numPr>
        <w:shd w:val="clear" w:color="auto" w:fill="FFFFFF" w:themeFill="background1"/>
        <w:rPr>
          <w:sz w:val="20"/>
          <w:szCs w:val="20"/>
        </w:rPr>
      </w:pPr>
      <w:r>
        <w:rPr>
          <w:sz w:val="20"/>
          <w:szCs w:val="20"/>
        </w:rPr>
        <w:t>p</w:t>
      </w:r>
      <w:r w:rsidR="00D7190B">
        <w:rPr>
          <w:sz w:val="20"/>
          <w:szCs w:val="20"/>
        </w:rPr>
        <w:t>odpis właściciela lub najemcy lokalu mieszkalnego potwierdzającego wykonanie wymiany lub montażu wodomierza i stany wodomierzy.</w:t>
      </w:r>
    </w:p>
    <w:p w:rsidR="00D7190B" w:rsidRDefault="00D7190B" w:rsidP="00307F25">
      <w:pPr>
        <w:pStyle w:val="Akapitzlist"/>
        <w:shd w:val="clear" w:color="auto" w:fill="FFFFFF" w:themeFill="background1"/>
        <w:ind w:left="284" w:hanging="284"/>
        <w:rPr>
          <w:sz w:val="20"/>
          <w:szCs w:val="20"/>
        </w:rPr>
      </w:pPr>
    </w:p>
    <w:p w:rsidR="00307F25" w:rsidRPr="00307F25" w:rsidRDefault="00307F25" w:rsidP="00307F25">
      <w:pPr>
        <w:pStyle w:val="Akapitzlist"/>
        <w:shd w:val="clear" w:color="auto" w:fill="FFFFFF" w:themeFill="background1"/>
        <w:ind w:left="0"/>
        <w:rPr>
          <w:b/>
          <w:sz w:val="20"/>
          <w:szCs w:val="20"/>
          <w:u w:val="single"/>
        </w:rPr>
      </w:pPr>
      <w:r w:rsidRPr="00307F25">
        <w:rPr>
          <w:b/>
          <w:sz w:val="20"/>
          <w:szCs w:val="20"/>
          <w:u w:val="single"/>
        </w:rPr>
        <w:t>Pozostałe wymagania:</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Wykonawca dołączy do faktury za wykonanie w/w usługi załącznik w formie zestawienia kosztów przypadających na poszczególne lokale mieszkaln</w:t>
      </w:r>
      <w:r w:rsidR="00307F25">
        <w:rPr>
          <w:sz w:val="20"/>
          <w:szCs w:val="20"/>
        </w:rPr>
        <w:t>e</w:t>
      </w:r>
      <w:r>
        <w:rPr>
          <w:sz w:val="20"/>
          <w:szCs w:val="20"/>
        </w:rPr>
        <w:t>, w których został</w:t>
      </w:r>
      <w:r w:rsidR="00EC5335">
        <w:rPr>
          <w:sz w:val="20"/>
          <w:szCs w:val="20"/>
        </w:rPr>
        <w:t>a</w:t>
      </w:r>
      <w:r>
        <w:rPr>
          <w:sz w:val="20"/>
          <w:szCs w:val="20"/>
        </w:rPr>
        <w:t xml:space="preserve"> wykonana usługa.</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Ewentualne przeró</w:t>
      </w:r>
      <w:r w:rsidR="00307F25">
        <w:rPr>
          <w:sz w:val="20"/>
          <w:szCs w:val="20"/>
        </w:rPr>
        <w:t>b</w:t>
      </w:r>
      <w:r>
        <w:rPr>
          <w:sz w:val="20"/>
          <w:szCs w:val="20"/>
        </w:rPr>
        <w:t xml:space="preserve">ki i modyfikacje instalacji zimnej </w:t>
      </w:r>
      <w:r w:rsidR="00EC5335">
        <w:rPr>
          <w:sz w:val="20"/>
          <w:szCs w:val="20"/>
        </w:rPr>
        <w:t xml:space="preserve">wody </w:t>
      </w:r>
      <w:r>
        <w:rPr>
          <w:sz w:val="20"/>
          <w:szCs w:val="20"/>
        </w:rPr>
        <w:t>oraz ciepłej wody użytkowej konieczne do zamontowania lub wymiany wodomierzy należy wkalkulowa</w:t>
      </w:r>
      <w:r w:rsidR="00307F25">
        <w:rPr>
          <w:sz w:val="20"/>
          <w:szCs w:val="20"/>
        </w:rPr>
        <w:t>ć</w:t>
      </w:r>
      <w:r>
        <w:rPr>
          <w:sz w:val="20"/>
          <w:szCs w:val="20"/>
        </w:rPr>
        <w:t xml:space="preserve"> w cenę usługi podaną w ofercie.</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Wykonawca minimum 7 dni przez rozpoczęciem wyk</w:t>
      </w:r>
      <w:r w:rsidR="00307F25">
        <w:rPr>
          <w:sz w:val="20"/>
          <w:szCs w:val="20"/>
        </w:rPr>
        <w:t>o</w:t>
      </w:r>
      <w:r>
        <w:rPr>
          <w:sz w:val="20"/>
          <w:szCs w:val="20"/>
        </w:rPr>
        <w:t>nania usługi zamieści na tablicach ogłoszeń na klatkach schodowych informacje, w których przedstawi termin i godziny wykonani</w:t>
      </w:r>
      <w:r w:rsidR="00307F25">
        <w:rPr>
          <w:sz w:val="20"/>
          <w:szCs w:val="20"/>
        </w:rPr>
        <w:t>a</w:t>
      </w:r>
      <w:r>
        <w:rPr>
          <w:sz w:val="20"/>
          <w:szCs w:val="20"/>
        </w:rPr>
        <w:t xml:space="preserve"> usługi.</w:t>
      </w:r>
    </w:p>
    <w:p w:rsidR="00D7190B" w:rsidRDefault="00D7190B" w:rsidP="006D1FF5">
      <w:pPr>
        <w:pStyle w:val="Akapitzlist"/>
        <w:numPr>
          <w:ilvl w:val="0"/>
          <w:numId w:val="24"/>
        </w:numPr>
        <w:shd w:val="clear" w:color="auto" w:fill="FFFFFF" w:themeFill="background1"/>
        <w:ind w:left="284" w:hanging="284"/>
        <w:rPr>
          <w:sz w:val="20"/>
          <w:szCs w:val="20"/>
        </w:rPr>
      </w:pPr>
      <w:r>
        <w:rPr>
          <w:sz w:val="20"/>
          <w:szCs w:val="20"/>
        </w:rPr>
        <w:t>W lokalach mieszkalnych, w których nie wykonano usługi należy podać przyczynę (np. pisemne oświadczenie właściciela lub najemcy lokalu, iż nie wyraża zgody na wymianę bądź montaż wodomierzy).</w:t>
      </w:r>
    </w:p>
    <w:p w:rsidR="00D7190B" w:rsidRDefault="00D7190B" w:rsidP="006D1FF5">
      <w:pPr>
        <w:pStyle w:val="Akapitzlist"/>
        <w:numPr>
          <w:ilvl w:val="0"/>
          <w:numId w:val="24"/>
        </w:numPr>
        <w:shd w:val="clear" w:color="auto" w:fill="FFFFFF" w:themeFill="background1"/>
        <w:ind w:left="284" w:hanging="284"/>
        <w:rPr>
          <w:sz w:val="20"/>
          <w:szCs w:val="20"/>
        </w:rPr>
      </w:pPr>
      <w:r w:rsidRPr="00307F25">
        <w:rPr>
          <w:sz w:val="20"/>
          <w:szCs w:val="20"/>
        </w:rPr>
        <w:t xml:space="preserve">Wykonawca oświadcza, iż posiada polisę OC w zakresie prowadzonej działalności związanej </w:t>
      </w:r>
      <w:r w:rsidR="0051224B">
        <w:rPr>
          <w:sz w:val="20"/>
          <w:szCs w:val="20"/>
        </w:rPr>
        <w:br/>
      </w:r>
      <w:r w:rsidRPr="00307F25">
        <w:rPr>
          <w:sz w:val="20"/>
          <w:szCs w:val="20"/>
        </w:rPr>
        <w:t xml:space="preserve">z przedmiotem zamówienia na kwotę nie niższą niż </w:t>
      </w:r>
      <w:r w:rsidR="00EC5335">
        <w:rPr>
          <w:sz w:val="20"/>
          <w:szCs w:val="20"/>
        </w:rPr>
        <w:t xml:space="preserve">15 000,00 zł na okres nie krótszy niż </w:t>
      </w:r>
      <w:r w:rsidRPr="00307F25">
        <w:rPr>
          <w:sz w:val="20"/>
          <w:szCs w:val="20"/>
        </w:rPr>
        <w:t>czas trwania umowy w sprawie niniejszego zamówienia.</w:t>
      </w:r>
    </w:p>
    <w:p w:rsidR="00F847F1" w:rsidRPr="00EC5335" w:rsidRDefault="00BA14CB" w:rsidP="00417A00">
      <w:pPr>
        <w:pStyle w:val="Akapitzlist"/>
        <w:numPr>
          <w:ilvl w:val="0"/>
          <w:numId w:val="24"/>
        </w:numPr>
        <w:shd w:val="clear" w:color="auto" w:fill="FFFFFF" w:themeFill="background1"/>
        <w:ind w:left="284" w:hanging="284"/>
        <w:rPr>
          <w:b/>
          <w:sz w:val="20"/>
          <w:szCs w:val="20"/>
          <w:u w:val="single"/>
        </w:rPr>
      </w:pPr>
      <w:r w:rsidRPr="00EC5335">
        <w:rPr>
          <w:b/>
          <w:sz w:val="20"/>
          <w:szCs w:val="20"/>
        </w:rPr>
        <w:t>Wykonawca wkalkuluje w cenę usługi wymiany wodomierza odkupienie starego wymontowanego wodomierza.</w:t>
      </w:r>
      <w:r w:rsidR="00F847F1" w:rsidRPr="00EC5335">
        <w:rPr>
          <w:b/>
          <w:sz w:val="20"/>
          <w:szCs w:val="20"/>
          <w:u w:val="single"/>
        </w:rPr>
        <w:br w:type="page"/>
      </w:r>
    </w:p>
    <w:p w:rsidR="00D7190B" w:rsidRPr="00307F25" w:rsidRDefault="00D7190B" w:rsidP="00307F25">
      <w:pPr>
        <w:pStyle w:val="Akapitzlist"/>
        <w:shd w:val="clear" w:color="auto" w:fill="FFFFFF" w:themeFill="background1"/>
        <w:ind w:left="0"/>
        <w:rPr>
          <w:b/>
          <w:sz w:val="20"/>
          <w:szCs w:val="20"/>
          <w:u w:val="single"/>
        </w:rPr>
      </w:pPr>
      <w:r w:rsidRPr="00307F25">
        <w:rPr>
          <w:b/>
          <w:sz w:val="20"/>
          <w:szCs w:val="20"/>
          <w:u w:val="single"/>
        </w:rPr>
        <w:lastRenderedPageBreak/>
        <w:t>Wymagany okres gwarancji:</w:t>
      </w:r>
    </w:p>
    <w:p w:rsidR="00307F25" w:rsidRDefault="00307F25" w:rsidP="006D1FF5">
      <w:pPr>
        <w:pStyle w:val="Akapitzlist"/>
        <w:numPr>
          <w:ilvl w:val="0"/>
          <w:numId w:val="25"/>
        </w:numPr>
        <w:shd w:val="clear" w:color="auto" w:fill="FFFFFF" w:themeFill="background1"/>
        <w:ind w:left="284" w:hanging="284"/>
        <w:rPr>
          <w:sz w:val="20"/>
          <w:szCs w:val="20"/>
        </w:rPr>
      </w:pPr>
      <w:r>
        <w:rPr>
          <w:sz w:val="20"/>
          <w:szCs w:val="20"/>
        </w:rPr>
        <w:t>Wodomierze – zgodnie z gwarancją producenta,</w:t>
      </w:r>
    </w:p>
    <w:p w:rsidR="00307F25" w:rsidRPr="00307F25" w:rsidRDefault="00307F25" w:rsidP="006D1FF5">
      <w:pPr>
        <w:pStyle w:val="Akapitzlist"/>
        <w:numPr>
          <w:ilvl w:val="0"/>
          <w:numId w:val="25"/>
        </w:numPr>
        <w:shd w:val="clear" w:color="auto" w:fill="FFFFFF" w:themeFill="background1"/>
        <w:ind w:left="284" w:hanging="284"/>
        <w:rPr>
          <w:sz w:val="20"/>
          <w:szCs w:val="20"/>
        </w:rPr>
      </w:pPr>
      <w:r w:rsidRPr="00307F25">
        <w:rPr>
          <w:sz w:val="20"/>
          <w:szCs w:val="20"/>
        </w:rPr>
        <w:t>Wymiana, montaż – 60 miesięcy od daty wykonania usługi.</w:t>
      </w:r>
    </w:p>
    <w:p w:rsidR="00696D12" w:rsidRPr="00696D12" w:rsidRDefault="00696D12" w:rsidP="006D1FF5">
      <w:pPr>
        <w:numPr>
          <w:ilvl w:val="0"/>
          <w:numId w:val="26"/>
        </w:numPr>
        <w:ind w:left="284" w:hanging="284"/>
        <w:contextualSpacing/>
        <w:rPr>
          <w:rFonts w:ascii="Arial" w:hAnsi="Arial" w:cs="Arial"/>
          <w:b/>
          <w:sz w:val="20"/>
          <w:szCs w:val="20"/>
        </w:rPr>
      </w:pPr>
      <w:r w:rsidRPr="00696D12">
        <w:rPr>
          <w:rFonts w:ascii="Arial" w:hAnsi="Arial" w:cs="Arial"/>
          <w:b/>
          <w:sz w:val="20"/>
          <w:szCs w:val="20"/>
        </w:rPr>
        <w:t>TERMIN WYKONANIA ZAMÓWIENIA</w:t>
      </w:r>
    </w:p>
    <w:p w:rsidR="00F372B3" w:rsidRPr="00070B7A" w:rsidRDefault="00F372B3" w:rsidP="00F372B3">
      <w:pPr>
        <w:shd w:val="clear" w:color="auto" w:fill="FFFFFF" w:themeFill="background1"/>
        <w:jc w:val="both"/>
        <w:rPr>
          <w:rFonts w:ascii="Arial" w:hAnsi="Arial" w:cs="Arial"/>
          <w:b/>
          <w:sz w:val="20"/>
          <w:szCs w:val="20"/>
        </w:rPr>
      </w:pPr>
      <w:r w:rsidRPr="00BF6A6F">
        <w:rPr>
          <w:rFonts w:ascii="Arial" w:hAnsi="Arial" w:cs="Arial"/>
          <w:sz w:val="20"/>
          <w:szCs w:val="20"/>
        </w:rPr>
        <w:t xml:space="preserve">Niniejsze zamówienie należy wykonać </w:t>
      </w:r>
      <w:r w:rsidR="005465C1" w:rsidRPr="005465C1">
        <w:rPr>
          <w:rFonts w:ascii="Arial" w:hAnsi="Arial" w:cs="Arial"/>
          <w:b/>
          <w:sz w:val="20"/>
          <w:szCs w:val="20"/>
        </w:rPr>
        <w:t>od dnia 01</w:t>
      </w:r>
      <w:r w:rsidR="00696D12">
        <w:rPr>
          <w:rFonts w:ascii="Arial" w:hAnsi="Arial" w:cs="Arial"/>
          <w:b/>
          <w:sz w:val="20"/>
          <w:szCs w:val="20"/>
        </w:rPr>
        <w:t xml:space="preserve"> października </w:t>
      </w:r>
      <w:r w:rsidR="005465C1" w:rsidRPr="005465C1">
        <w:rPr>
          <w:rFonts w:ascii="Arial" w:hAnsi="Arial" w:cs="Arial"/>
          <w:b/>
          <w:sz w:val="20"/>
          <w:szCs w:val="20"/>
        </w:rPr>
        <w:t xml:space="preserve">2016 r </w:t>
      </w:r>
      <w:r w:rsidRPr="005465C1">
        <w:rPr>
          <w:rFonts w:ascii="Arial" w:hAnsi="Arial" w:cs="Arial"/>
          <w:b/>
          <w:sz w:val="20"/>
          <w:szCs w:val="20"/>
        </w:rPr>
        <w:t>do</w:t>
      </w:r>
      <w:r w:rsidRPr="00070B7A">
        <w:rPr>
          <w:rFonts w:ascii="Arial" w:hAnsi="Arial" w:cs="Arial"/>
          <w:b/>
          <w:sz w:val="20"/>
          <w:szCs w:val="20"/>
        </w:rPr>
        <w:t xml:space="preserve"> dnia </w:t>
      </w:r>
      <w:r w:rsidR="00FB55D6">
        <w:rPr>
          <w:rFonts w:ascii="Arial" w:hAnsi="Arial" w:cs="Arial"/>
          <w:b/>
          <w:sz w:val="20"/>
          <w:szCs w:val="20"/>
        </w:rPr>
        <w:t>30 listopada</w:t>
      </w:r>
      <w:r w:rsidRPr="00070B7A">
        <w:rPr>
          <w:rFonts w:ascii="Arial" w:hAnsi="Arial" w:cs="Arial"/>
          <w:b/>
          <w:sz w:val="20"/>
          <w:szCs w:val="20"/>
        </w:rPr>
        <w:t xml:space="preserve"> 201</w:t>
      </w:r>
      <w:r w:rsidR="005465C1">
        <w:rPr>
          <w:rFonts w:ascii="Arial" w:hAnsi="Arial" w:cs="Arial"/>
          <w:b/>
          <w:sz w:val="20"/>
          <w:szCs w:val="20"/>
        </w:rPr>
        <w:t>6</w:t>
      </w:r>
      <w:r w:rsidRPr="00070B7A">
        <w:rPr>
          <w:rFonts w:ascii="Arial" w:hAnsi="Arial" w:cs="Arial"/>
          <w:b/>
          <w:sz w:val="20"/>
          <w:szCs w:val="20"/>
        </w:rPr>
        <w:t xml:space="preserve"> r.</w:t>
      </w:r>
    </w:p>
    <w:p w:rsidR="00F372B3" w:rsidRPr="00507637" w:rsidRDefault="00F372B3" w:rsidP="00F372B3">
      <w:pPr>
        <w:shd w:val="clear" w:color="auto" w:fill="FFFFFF" w:themeFill="background1"/>
        <w:jc w:val="both"/>
        <w:rPr>
          <w:rFonts w:ascii="Arial" w:hAnsi="Arial" w:cs="Arial"/>
          <w:sz w:val="16"/>
          <w:szCs w:val="16"/>
        </w:rPr>
      </w:pPr>
    </w:p>
    <w:p w:rsidR="00696D12" w:rsidRPr="00696D12" w:rsidRDefault="00696D12" w:rsidP="006D1FF5">
      <w:pPr>
        <w:numPr>
          <w:ilvl w:val="0"/>
          <w:numId w:val="26"/>
        </w:numPr>
        <w:ind w:left="284" w:hanging="284"/>
        <w:contextualSpacing/>
        <w:jc w:val="both"/>
        <w:rPr>
          <w:rFonts w:ascii="Arial" w:hAnsi="Arial" w:cs="Arial"/>
          <w:b/>
          <w:sz w:val="20"/>
          <w:szCs w:val="20"/>
        </w:rPr>
      </w:pPr>
      <w:r w:rsidRPr="00696D12">
        <w:rPr>
          <w:rFonts w:ascii="Arial" w:hAnsi="Arial" w:cs="Arial"/>
          <w:b/>
          <w:sz w:val="20"/>
          <w:szCs w:val="20"/>
        </w:rPr>
        <w:t>WARUNKI UDZIAŁU W POSTĘPOWANIU</w:t>
      </w:r>
    </w:p>
    <w:p w:rsidR="00F372B3" w:rsidRDefault="00F372B3" w:rsidP="00F372B3">
      <w:pPr>
        <w:shd w:val="clear" w:color="auto" w:fill="FFFFFF" w:themeFill="background1"/>
        <w:jc w:val="both"/>
        <w:rPr>
          <w:rFonts w:ascii="Arial" w:hAnsi="Arial" w:cs="Arial"/>
          <w:sz w:val="20"/>
          <w:szCs w:val="20"/>
        </w:rPr>
      </w:pPr>
      <w:r w:rsidRPr="00BF6A6F">
        <w:rPr>
          <w:rFonts w:ascii="Arial" w:hAnsi="Arial" w:cs="Arial"/>
          <w:sz w:val="20"/>
          <w:szCs w:val="20"/>
        </w:rPr>
        <w:t>O udzielenie zamówienia mogą ubiegać się Wykonawcy, którzy spełniają następujące warunki:</w:t>
      </w:r>
    </w:p>
    <w:p w:rsidR="00F372B3" w:rsidRPr="00EE62A5" w:rsidRDefault="00F847F1" w:rsidP="006D1FF5">
      <w:pPr>
        <w:pStyle w:val="Akapitzlist"/>
        <w:numPr>
          <w:ilvl w:val="0"/>
          <w:numId w:val="5"/>
        </w:numPr>
        <w:tabs>
          <w:tab w:val="left" w:pos="426"/>
        </w:tabs>
        <w:autoSpaceDE w:val="0"/>
        <w:autoSpaceDN w:val="0"/>
        <w:adjustRightInd w:val="0"/>
        <w:spacing w:after="0"/>
        <w:ind w:left="426" w:hanging="426"/>
        <w:rPr>
          <w:sz w:val="20"/>
          <w:szCs w:val="20"/>
        </w:rPr>
      </w:pPr>
      <w:r w:rsidRPr="00EE62A5">
        <w:rPr>
          <w:sz w:val="20"/>
          <w:szCs w:val="20"/>
        </w:rPr>
        <w:t>p</w:t>
      </w:r>
      <w:r w:rsidR="005465C1" w:rsidRPr="00EE62A5">
        <w:rPr>
          <w:sz w:val="20"/>
          <w:szCs w:val="20"/>
        </w:rPr>
        <w:t>osiadają policę OC w zakresie prowadzone działalności związanej z przedmiotem zamówienia na kwotę nie niższą niż 15 000,00 zł na okres nie krótszy niż czas trwania umowy w sprawie niniejszego zamówienia.</w:t>
      </w:r>
    </w:p>
    <w:p w:rsidR="00EC1D27" w:rsidRPr="00EC1D27" w:rsidRDefault="00EC1D27" w:rsidP="00EC1D27">
      <w:pPr>
        <w:pStyle w:val="Akapitzlist"/>
        <w:tabs>
          <w:tab w:val="left" w:pos="426"/>
        </w:tabs>
        <w:autoSpaceDE w:val="0"/>
        <w:autoSpaceDN w:val="0"/>
        <w:adjustRightInd w:val="0"/>
        <w:spacing w:after="0"/>
        <w:ind w:left="426"/>
        <w:rPr>
          <w:color w:val="FF0000"/>
          <w:sz w:val="20"/>
          <w:szCs w:val="20"/>
        </w:rPr>
      </w:pPr>
    </w:p>
    <w:p w:rsidR="00696D12" w:rsidRPr="00696D12" w:rsidRDefault="00696D12" w:rsidP="006D1FF5">
      <w:pPr>
        <w:numPr>
          <w:ilvl w:val="0"/>
          <w:numId w:val="28"/>
        </w:numPr>
        <w:ind w:left="284" w:hanging="284"/>
        <w:contextualSpacing/>
        <w:jc w:val="both"/>
        <w:rPr>
          <w:rFonts w:ascii="Arial" w:hAnsi="Arial" w:cs="Arial"/>
          <w:b/>
          <w:sz w:val="20"/>
          <w:szCs w:val="20"/>
        </w:rPr>
      </w:pPr>
      <w:r w:rsidRPr="00696D12">
        <w:rPr>
          <w:rFonts w:ascii="Arial" w:hAnsi="Arial" w:cs="Arial"/>
          <w:b/>
          <w:sz w:val="20"/>
          <w:szCs w:val="20"/>
        </w:rPr>
        <w:t>WYKAZ OŚWIADCZEŃ I DOKUMENTÓW, JAKIE MAJĄ DOSTAR</w:t>
      </w:r>
      <w:r w:rsidR="008733E4">
        <w:rPr>
          <w:rFonts w:ascii="Arial" w:hAnsi="Arial" w:cs="Arial"/>
          <w:b/>
          <w:sz w:val="20"/>
          <w:szCs w:val="20"/>
        </w:rPr>
        <w:t>C</w:t>
      </w:r>
      <w:r w:rsidRPr="00696D12">
        <w:rPr>
          <w:rFonts w:ascii="Arial" w:hAnsi="Arial" w:cs="Arial"/>
          <w:b/>
          <w:sz w:val="20"/>
          <w:szCs w:val="20"/>
        </w:rPr>
        <w:t xml:space="preserve">ZYĆ WYKONAWCY WRAZ </w:t>
      </w:r>
      <w:r w:rsidR="0051224B">
        <w:rPr>
          <w:rFonts w:ascii="Arial" w:hAnsi="Arial" w:cs="Arial"/>
          <w:b/>
          <w:sz w:val="20"/>
          <w:szCs w:val="20"/>
        </w:rPr>
        <w:br/>
      </w:r>
      <w:r w:rsidRPr="00696D12">
        <w:rPr>
          <w:rFonts w:ascii="Arial" w:hAnsi="Arial" w:cs="Arial"/>
          <w:b/>
          <w:sz w:val="20"/>
          <w:szCs w:val="20"/>
        </w:rPr>
        <w:t>Z OFERTĄ</w:t>
      </w:r>
    </w:p>
    <w:p w:rsidR="00F372B3" w:rsidRDefault="00F372B3" w:rsidP="00F372B3">
      <w:pPr>
        <w:pStyle w:val="western"/>
        <w:spacing w:before="0" w:after="0"/>
        <w:rPr>
          <w:rFonts w:ascii="Arial" w:hAnsi="Arial" w:cs="Arial"/>
          <w:sz w:val="20"/>
          <w:szCs w:val="20"/>
          <w:lang w:eastAsia="ar-SA"/>
        </w:rPr>
      </w:pPr>
      <w:r>
        <w:rPr>
          <w:rFonts w:ascii="Arial" w:hAnsi="Arial" w:cs="Arial"/>
          <w:sz w:val="20"/>
          <w:szCs w:val="20"/>
          <w:lang w:eastAsia="ar-SA"/>
        </w:rPr>
        <w:t>O</w:t>
      </w:r>
      <w:r w:rsidRPr="00F2781F">
        <w:rPr>
          <w:rFonts w:ascii="Arial" w:hAnsi="Arial" w:cs="Arial"/>
          <w:sz w:val="20"/>
          <w:szCs w:val="20"/>
          <w:lang w:eastAsia="ar-SA"/>
        </w:rPr>
        <w:t>ferta musi zawierać następujące dokumenty:</w:t>
      </w:r>
    </w:p>
    <w:p w:rsidR="00F372B3" w:rsidRDefault="00F372B3" w:rsidP="006D1FF5">
      <w:pPr>
        <w:pStyle w:val="western"/>
        <w:numPr>
          <w:ilvl w:val="0"/>
          <w:numId w:val="4"/>
        </w:numPr>
        <w:spacing w:before="0" w:after="0"/>
        <w:ind w:left="284" w:hanging="284"/>
        <w:rPr>
          <w:rFonts w:ascii="Arial" w:hAnsi="Arial" w:cs="Arial"/>
          <w:sz w:val="20"/>
          <w:szCs w:val="20"/>
        </w:rPr>
      </w:pPr>
      <w:r w:rsidRPr="00F2781F">
        <w:rPr>
          <w:rFonts w:ascii="Arial" w:hAnsi="Arial" w:cs="Arial"/>
          <w:sz w:val="20"/>
          <w:szCs w:val="20"/>
        </w:rPr>
        <w:t>Wypełniony formular</w:t>
      </w:r>
      <w:r>
        <w:rPr>
          <w:rFonts w:ascii="Arial" w:hAnsi="Arial" w:cs="Arial"/>
          <w:sz w:val="20"/>
          <w:szCs w:val="20"/>
        </w:rPr>
        <w:t>z ofertowy (wg Załącznika Nr 1</w:t>
      </w:r>
      <w:r w:rsidRPr="00F2781F">
        <w:rPr>
          <w:rFonts w:ascii="Arial" w:hAnsi="Arial" w:cs="Arial"/>
          <w:sz w:val="20"/>
          <w:szCs w:val="20"/>
        </w:rPr>
        <w:t>).</w:t>
      </w:r>
    </w:p>
    <w:p w:rsidR="00F372B3" w:rsidRDefault="00F372B3" w:rsidP="006D1FF5">
      <w:pPr>
        <w:pStyle w:val="western"/>
        <w:numPr>
          <w:ilvl w:val="0"/>
          <w:numId w:val="4"/>
        </w:numPr>
        <w:spacing w:before="100" w:beforeAutospacing="1" w:after="0"/>
        <w:ind w:left="284" w:hanging="284"/>
        <w:rPr>
          <w:rFonts w:ascii="Arial" w:hAnsi="Arial" w:cs="Arial"/>
          <w:sz w:val="20"/>
          <w:szCs w:val="20"/>
        </w:rPr>
      </w:pPr>
      <w:r>
        <w:rPr>
          <w:rFonts w:ascii="Arial" w:hAnsi="Arial" w:cs="Arial"/>
          <w:sz w:val="20"/>
          <w:szCs w:val="20"/>
        </w:rPr>
        <w:t>Aktualny odpis z właściwego rejestru lub z centralnej ewiden</w:t>
      </w:r>
      <w:r w:rsidR="002261A5">
        <w:rPr>
          <w:rFonts w:ascii="Arial" w:hAnsi="Arial" w:cs="Arial"/>
          <w:sz w:val="20"/>
          <w:szCs w:val="20"/>
        </w:rPr>
        <w:t>cji o działalności gospodarczej</w:t>
      </w:r>
      <w:r>
        <w:rPr>
          <w:rFonts w:ascii="Arial" w:hAnsi="Arial" w:cs="Arial"/>
          <w:sz w:val="20"/>
          <w:szCs w:val="20"/>
        </w:rPr>
        <w:t xml:space="preserve">. </w:t>
      </w:r>
    </w:p>
    <w:p w:rsidR="006C5A59" w:rsidRPr="00EE62A5" w:rsidRDefault="006C5A59" w:rsidP="006D1FF5">
      <w:pPr>
        <w:pStyle w:val="western"/>
        <w:numPr>
          <w:ilvl w:val="0"/>
          <w:numId w:val="4"/>
        </w:numPr>
        <w:spacing w:before="100" w:beforeAutospacing="1" w:after="0"/>
        <w:ind w:left="284" w:hanging="284"/>
        <w:rPr>
          <w:rFonts w:ascii="Arial" w:hAnsi="Arial" w:cs="Arial"/>
          <w:sz w:val="20"/>
          <w:szCs w:val="20"/>
        </w:rPr>
      </w:pPr>
      <w:r w:rsidRPr="00EE62A5">
        <w:rPr>
          <w:rFonts w:ascii="Arial" w:hAnsi="Arial" w:cs="Arial"/>
          <w:sz w:val="20"/>
          <w:szCs w:val="20"/>
        </w:rPr>
        <w:t>Certyfikat dopuszczenia wodomierzy do stosowania w budownictwie mieszkaniowym oraz atest higieniczny PZH.</w:t>
      </w:r>
    </w:p>
    <w:p w:rsidR="00F847F1" w:rsidRPr="00EE62A5" w:rsidRDefault="00F847F1" w:rsidP="006D1FF5">
      <w:pPr>
        <w:pStyle w:val="western"/>
        <w:numPr>
          <w:ilvl w:val="0"/>
          <w:numId w:val="4"/>
        </w:numPr>
        <w:spacing w:before="100" w:beforeAutospacing="1"/>
        <w:ind w:left="284" w:hanging="284"/>
        <w:rPr>
          <w:rFonts w:ascii="Arial" w:hAnsi="Arial" w:cs="Arial"/>
          <w:sz w:val="20"/>
          <w:szCs w:val="20"/>
        </w:rPr>
      </w:pPr>
      <w:r w:rsidRPr="00EE62A5">
        <w:rPr>
          <w:rFonts w:ascii="Arial" w:hAnsi="Arial" w:cs="Arial"/>
          <w:sz w:val="20"/>
          <w:szCs w:val="20"/>
        </w:rPr>
        <w:t>Polisę OC</w:t>
      </w:r>
      <w:r w:rsidR="00EC1D27" w:rsidRPr="00EE62A5">
        <w:rPr>
          <w:rFonts w:ascii="Arial" w:hAnsi="Arial" w:cs="Arial"/>
          <w:sz w:val="20"/>
          <w:szCs w:val="20"/>
        </w:rPr>
        <w:t>.</w:t>
      </w:r>
    </w:p>
    <w:p w:rsidR="00F372B3" w:rsidRPr="0051224B" w:rsidRDefault="0051224B" w:rsidP="006D1FF5">
      <w:pPr>
        <w:pStyle w:val="Akapitzlist"/>
        <w:numPr>
          <w:ilvl w:val="0"/>
          <w:numId w:val="36"/>
        </w:numPr>
        <w:shd w:val="clear" w:color="auto" w:fill="FFFFFF" w:themeFill="background1"/>
        <w:spacing w:after="0"/>
        <w:ind w:left="284" w:hanging="284"/>
        <w:rPr>
          <w:b/>
          <w:sz w:val="20"/>
          <w:szCs w:val="20"/>
        </w:rPr>
      </w:pPr>
      <w:r w:rsidRPr="0051224B">
        <w:rPr>
          <w:b/>
          <w:sz w:val="20"/>
          <w:szCs w:val="20"/>
        </w:rPr>
        <w:t>WADIUM</w:t>
      </w:r>
    </w:p>
    <w:p w:rsidR="00F372B3" w:rsidRPr="00DD4ECE" w:rsidRDefault="00F372B3" w:rsidP="00F372B3">
      <w:pPr>
        <w:rPr>
          <w:rFonts w:ascii="Arial" w:hAnsi="Arial" w:cs="Arial"/>
          <w:sz w:val="20"/>
          <w:szCs w:val="20"/>
        </w:rPr>
      </w:pPr>
      <w:r w:rsidRPr="00DD4ECE">
        <w:rPr>
          <w:rFonts w:ascii="Arial" w:hAnsi="Arial" w:cs="Arial"/>
          <w:sz w:val="20"/>
          <w:szCs w:val="20"/>
        </w:rPr>
        <w:t>Zamawiający nie wymaga wniesienia wadium.</w:t>
      </w:r>
    </w:p>
    <w:p w:rsidR="00F372B3" w:rsidRPr="00DD4ECE" w:rsidRDefault="00F372B3" w:rsidP="00F372B3">
      <w:pPr>
        <w:rPr>
          <w:rFonts w:ascii="Arial" w:hAnsi="Arial" w:cs="Arial"/>
          <w:sz w:val="20"/>
          <w:szCs w:val="20"/>
        </w:rPr>
      </w:pPr>
    </w:p>
    <w:p w:rsidR="00696D12" w:rsidRPr="00696D12" w:rsidRDefault="00696D12" w:rsidP="006D1FF5">
      <w:pPr>
        <w:numPr>
          <w:ilvl w:val="0"/>
          <w:numId w:val="37"/>
        </w:numPr>
        <w:ind w:left="426" w:hanging="426"/>
        <w:contextualSpacing/>
        <w:jc w:val="both"/>
        <w:rPr>
          <w:rFonts w:ascii="Arial" w:hAnsi="Arial" w:cs="Arial"/>
          <w:b/>
          <w:sz w:val="20"/>
          <w:szCs w:val="20"/>
        </w:rPr>
      </w:pPr>
      <w:r w:rsidRPr="00696D12">
        <w:rPr>
          <w:rFonts w:ascii="Arial" w:hAnsi="Arial" w:cs="Arial"/>
          <w:b/>
          <w:sz w:val="20"/>
          <w:szCs w:val="20"/>
        </w:rPr>
        <w:t>OSOBY UPRAWNIONE DO POROZUMIEWANIA SIĘ Z WYKONAWCAMI</w:t>
      </w:r>
    </w:p>
    <w:p w:rsidR="00696D12" w:rsidRPr="00696D12" w:rsidRDefault="00696D12" w:rsidP="006D1FF5">
      <w:pPr>
        <w:numPr>
          <w:ilvl w:val="0"/>
          <w:numId w:val="29"/>
        </w:numPr>
        <w:ind w:left="284" w:hanging="142"/>
        <w:contextualSpacing/>
        <w:jc w:val="both"/>
        <w:rPr>
          <w:rFonts w:ascii="Arial" w:hAnsi="Arial" w:cs="Arial"/>
          <w:sz w:val="20"/>
          <w:szCs w:val="20"/>
        </w:rPr>
      </w:pPr>
      <w:r w:rsidRPr="00696D12">
        <w:rPr>
          <w:rFonts w:ascii="Arial" w:hAnsi="Arial" w:cs="Arial"/>
          <w:sz w:val="20"/>
          <w:szCs w:val="20"/>
        </w:rPr>
        <w:t xml:space="preserve">w sprawach merytorycznych: Kier. ZGM Tomasz Maksymiuk - tel. 667 380 387 </w:t>
      </w:r>
    </w:p>
    <w:p w:rsidR="00696D12" w:rsidRPr="00696D12" w:rsidRDefault="00696D12" w:rsidP="006D1FF5">
      <w:pPr>
        <w:numPr>
          <w:ilvl w:val="0"/>
          <w:numId w:val="29"/>
        </w:numPr>
        <w:ind w:left="284" w:hanging="142"/>
        <w:contextualSpacing/>
        <w:jc w:val="both"/>
        <w:rPr>
          <w:rFonts w:ascii="Arial" w:hAnsi="Arial" w:cs="Arial"/>
          <w:sz w:val="20"/>
          <w:szCs w:val="20"/>
        </w:rPr>
      </w:pPr>
      <w:r w:rsidRPr="00696D12">
        <w:rPr>
          <w:rFonts w:ascii="Arial" w:hAnsi="Arial" w:cs="Arial"/>
          <w:sz w:val="20"/>
          <w:szCs w:val="20"/>
        </w:rPr>
        <w:t>w sprawach proceduralnych</w:t>
      </w:r>
      <w:r w:rsidR="00EC1D27">
        <w:rPr>
          <w:rFonts w:ascii="Arial" w:hAnsi="Arial" w:cs="Arial"/>
          <w:sz w:val="20"/>
          <w:szCs w:val="20"/>
        </w:rPr>
        <w:t>: Anna Bazyluk - tel. 85 7318227</w:t>
      </w:r>
    </w:p>
    <w:p w:rsidR="00690012" w:rsidRPr="00D519DF" w:rsidRDefault="00690012" w:rsidP="00F372B3">
      <w:pPr>
        <w:rPr>
          <w:rFonts w:ascii="Arial" w:hAnsi="Arial" w:cs="Arial"/>
          <w:sz w:val="20"/>
          <w:szCs w:val="20"/>
        </w:rPr>
      </w:pPr>
    </w:p>
    <w:p w:rsidR="00696D12" w:rsidRPr="00696D12" w:rsidRDefault="00696D12" w:rsidP="006D1FF5">
      <w:pPr>
        <w:numPr>
          <w:ilvl w:val="0"/>
          <w:numId w:val="37"/>
        </w:numPr>
        <w:ind w:left="426" w:hanging="426"/>
        <w:contextualSpacing/>
        <w:jc w:val="both"/>
        <w:rPr>
          <w:rFonts w:ascii="Arial" w:hAnsi="Arial" w:cs="Arial"/>
          <w:b/>
          <w:sz w:val="20"/>
          <w:szCs w:val="20"/>
        </w:rPr>
      </w:pPr>
      <w:r w:rsidRPr="00696D12">
        <w:rPr>
          <w:rFonts w:ascii="Arial" w:hAnsi="Arial" w:cs="Arial"/>
          <w:b/>
          <w:sz w:val="20"/>
          <w:szCs w:val="20"/>
        </w:rPr>
        <w:t>TERMIN ZWIĄZANIA OFERTĄ</w:t>
      </w:r>
    </w:p>
    <w:p w:rsidR="00696D12" w:rsidRPr="00696D12" w:rsidRDefault="00696D12" w:rsidP="006D1FF5">
      <w:pPr>
        <w:numPr>
          <w:ilvl w:val="0"/>
          <w:numId w:val="30"/>
        </w:numPr>
        <w:spacing w:after="120"/>
        <w:ind w:left="284" w:hanging="142"/>
        <w:contextualSpacing/>
        <w:jc w:val="both"/>
        <w:rPr>
          <w:rFonts w:ascii="Arial" w:hAnsi="Arial" w:cs="Arial"/>
          <w:sz w:val="20"/>
          <w:szCs w:val="20"/>
        </w:rPr>
      </w:pPr>
      <w:r w:rsidRPr="00696D12">
        <w:rPr>
          <w:rFonts w:ascii="Arial" w:hAnsi="Arial" w:cs="Arial"/>
          <w:sz w:val="20"/>
          <w:szCs w:val="20"/>
        </w:rPr>
        <w:t>Termin związania ze złożoną ofertą wynosi 30 dni.</w:t>
      </w:r>
    </w:p>
    <w:p w:rsidR="00696D12" w:rsidRPr="00696D12" w:rsidRDefault="00696D12" w:rsidP="006D1FF5">
      <w:pPr>
        <w:numPr>
          <w:ilvl w:val="0"/>
          <w:numId w:val="30"/>
        </w:numPr>
        <w:spacing w:after="120"/>
        <w:ind w:left="284" w:hanging="142"/>
        <w:contextualSpacing/>
        <w:jc w:val="both"/>
        <w:rPr>
          <w:rFonts w:ascii="Arial" w:hAnsi="Arial" w:cs="Arial"/>
          <w:sz w:val="20"/>
          <w:szCs w:val="20"/>
        </w:rPr>
      </w:pPr>
      <w:r w:rsidRPr="00696D12">
        <w:rPr>
          <w:rFonts w:ascii="Arial" w:hAnsi="Arial" w:cs="Arial"/>
          <w:sz w:val="20"/>
          <w:szCs w:val="20"/>
        </w:rPr>
        <w:t xml:space="preserve">Bieg terminu rozpoczyna się wraz z upływem terminu składania ofert. </w:t>
      </w:r>
    </w:p>
    <w:p w:rsidR="00696D12" w:rsidRPr="00696D12" w:rsidRDefault="00696D12" w:rsidP="006D1FF5">
      <w:pPr>
        <w:numPr>
          <w:ilvl w:val="0"/>
          <w:numId w:val="30"/>
        </w:numPr>
        <w:spacing w:after="120"/>
        <w:ind w:left="284" w:hanging="142"/>
        <w:contextualSpacing/>
        <w:jc w:val="both"/>
        <w:rPr>
          <w:rFonts w:ascii="Arial" w:hAnsi="Arial" w:cs="Arial"/>
          <w:sz w:val="20"/>
          <w:szCs w:val="20"/>
        </w:rPr>
      </w:pPr>
      <w:r w:rsidRPr="00696D12">
        <w:rPr>
          <w:rFonts w:ascii="Arial" w:hAnsi="Arial" w:cs="Arial"/>
          <w:sz w:val="20"/>
          <w:szCs w:val="20"/>
        </w:rPr>
        <w:t>Oferta przestaje wiązać, gdy została wybrana inna oferta lub gdy przetarg został zamknięty bez wybrania którejkolwiek z ofert.</w:t>
      </w:r>
    </w:p>
    <w:p w:rsidR="00696D12" w:rsidRDefault="00696D12" w:rsidP="00F372B3">
      <w:pPr>
        <w:shd w:val="clear" w:color="auto" w:fill="FFFFFF" w:themeFill="background1"/>
        <w:jc w:val="both"/>
        <w:rPr>
          <w:rFonts w:ascii="Arial" w:hAnsi="Arial" w:cs="Arial"/>
          <w:b/>
          <w:sz w:val="20"/>
          <w:szCs w:val="20"/>
        </w:rPr>
      </w:pPr>
    </w:p>
    <w:p w:rsidR="00696D12" w:rsidRPr="00696D12" w:rsidRDefault="00696D12" w:rsidP="006D1FF5">
      <w:pPr>
        <w:numPr>
          <w:ilvl w:val="0"/>
          <w:numId w:val="37"/>
        </w:numPr>
        <w:ind w:left="426" w:hanging="426"/>
        <w:contextualSpacing/>
        <w:jc w:val="both"/>
        <w:rPr>
          <w:rFonts w:ascii="Arial" w:hAnsi="Arial" w:cs="Arial"/>
          <w:b/>
          <w:sz w:val="20"/>
          <w:szCs w:val="20"/>
        </w:rPr>
      </w:pPr>
      <w:r w:rsidRPr="00696D12">
        <w:rPr>
          <w:rFonts w:ascii="Arial" w:hAnsi="Arial" w:cs="Arial"/>
          <w:b/>
          <w:sz w:val="20"/>
          <w:szCs w:val="20"/>
        </w:rPr>
        <w:t>SPOSÓB PRZYGOTOWANIA OFERTY</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Wykonawca ma prawo złożyć tylko jedną ofertę.</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 xml:space="preserve">Oferta powinna być sporządzona wg lub na formularzu stanowiącym Załącznik Nr </w:t>
      </w:r>
      <w:r w:rsidR="00EC5335">
        <w:rPr>
          <w:rFonts w:ascii="Arial" w:hAnsi="Arial" w:cs="Arial"/>
          <w:sz w:val="20"/>
          <w:szCs w:val="20"/>
        </w:rPr>
        <w:t>1.</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Ofertę składa się pod rygorem nieważności w języku polskim.</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Oferta musi być podpisana przez osoby upoważnione do składania oświadczeń woli w imieniu Wykonawcy.</w:t>
      </w:r>
    </w:p>
    <w:p w:rsidR="00696D12" w:rsidRPr="00696D12" w:rsidRDefault="00696D12" w:rsidP="006D1FF5">
      <w:pPr>
        <w:numPr>
          <w:ilvl w:val="0"/>
          <w:numId w:val="31"/>
        </w:numPr>
        <w:ind w:left="284" w:hanging="284"/>
        <w:contextualSpacing/>
        <w:jc w:val="both"/>
        <w:rPr>
          <w:rFonts w:ascii="Arial" w:hAnsi="Arial" w:cs="Arial"/>
          <w:sz w:val="20"/>
          <w:szCs w:val="20"/>
        </w:rPr>
      </w:pPr>
      <w:r w:rsidRPr="00696D12">
        <w:rPr>
          <w:rFonts w:ascii="Arial" w:hAnsi="Arial" w:cs="Arial"/>
          <w:sz w:val="20"/>
          <w:szCs w:val="20"/>
        </w:rPr>
        <w:t>Wszelkie koszty związane z przygotowaniem oferty obciążają Wykonawcę.</w:t>
      </w:r>
    </w:p>
    <w:p w:rsidR="00696D12" w:rsidRPr="00696D12" w:rsidRDefault="00696D12" w:rsidP="006D1FF5">
      <w:pPr>
        <w:numPr>
          <w:ilvl w:val="0"/>
          <w:numId w:val="31"/>
        </w:numPr>
        <w:ind w:left="284" w:hanging="284"/>
        <w:contextualSpacing/>
        <w:jc w:val="both"/>
        <w:rPr>
          <w:rFonts w:ascii="Arial" w:hAnsi="Arial" w:cs="Arial"/>
          <w:b/>
          <w:i/>
          <w:sz w:val="20"/>
          <w:szCs w:val="20"/>
          <w:u w:val="single"/>
        </w:rPr>
      </w:pPr>
      <w:r w:rsidRPr="00696D12">
        <w:rPr>
          <w:rFonts w:ascii="Arial" w:hAnsi="Arial" w:cs="Arial"/>
          <w:sz w:val="20"/>
          <w:szCs w:val="20"/>
        </w:rPr>
        <w:t xml:space="preserve">Ofertę należy złożyć w kopercie, szczelnie zamkniętej w sposób uniemożliwiający zapoznanie się z jej treścią. </w:t>
      </w:r>
      <w:r w:rsidRPr="00696D12">
        <w:rPr>
          <w:rFonts w:ascii="Arial" w:hAnsi="Arial" w:cs="Arial"/>
          <w:b/>
          <w:i/>
          <w:sz w:val="20"/>
          <w:szCs w:val="20"/>
          <w:u w:val="single"/>
        </w:rPr>
        <w:t>Kopertę należy zaadresować: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rsidR="00696D12" w:rsidRPr="00696D12" w:rsidTr="00D57AD1">
        <w:trPr>
          <w:trHeight w:val="425"/>
        </w:trPr>
        <w:tc>
          <w:tcPr>
            <w:tcW w:w="8646" w:type="dxa"/>
          </w:tcPr>
          <w:p w:rsidR="00696D12" w:rsidRPr="00696D12" w:rsidRDefault="00696D12" w:rsidP="00696D12">
            <w:pPr>
              <w:ind w:left="1026" w:hanging="1026"/>
              <w:rPr>
                <w:rFonts w:ascii="Arial" w:hAnsi="Arial" w:cs="Arial"/>
                <w:sz w:val="20"/>
                <w:szCs w:val="20"/>
              </w:rPr>
            </w:pPr>
            <w:r w:rsidRPr="00696D12">
              <w:rPr>
                <w:rFonts w:ascii="Arial" w:hAnsi="Arial" w:cs="Arial"/>
                <w:sz w:val="20"/>
                <w:szCs w:val="20"/>
              </w:rPr>
              <w:t xml:space="preserve">Pełna nazwa i dokładny adres Wykonawcy </w:t>
            </w:r>
          </w:p>
          <w:p w:rsidR="00696D12" w:rsidRPr="00696D12" w:rsidRDefault="00696D12" w:rsidP="00696D12">
            <w:pPr>
              <w:ind w:left="1026" w:hanging="1026"/>
              <w:rPr>
                <w:rFonts w:ascii="Arial" w:hAnsi="Arial" w:cs="Arial"/>
                <w:sz w:val="20"/>
                <w:szCs w:val="20"/>
              </w:rPr>
            </w:pPr>
            <w:r w:rsidRPr="00696D12">
              <w:rPr>
                <w:rFonts w:ascii="Arial" w:hAnsi="Arial" w:cs="Arial"/>
                <w:sz w:val="20"/>
                <w:szCs w:val="20"/>
              </w:rPr>
              <w:t xml:space="preserve">(ulica, numer lokalu, miejscowość, numer kodu pocztowego) </w:t>
            </w:r>
          </w:p>
          <w:p w:rsidR="00696D12" w:rsidRPr="00696D12" w:rsidRDefault="00696D12" w:rsidP="00696D12">
            <w:pPr>
              <w:ind w:left="1026" w:hanging="1026"/>
              <w:rPr>
                <w:rFonts w:ascii="Arial" w:hAnsi="Arial" w:cs="Arial"/>
                <w:sz w:val="20"/>
                <w:szCs w:val="20"/>
              </w:rPr>
            </w:pPr>
            <w:r w:rsidRPr="00696D12">
              <w:rPr>
                <w:rFonts w:ascii="Arial" w:hAnsi="Arial" w:cs="Arial"/>
                <w:sz w:val="20"/>
                <w:szCs w:val="20"/>
              </w:rPr>
              <w:t xml:space="preserve">– dopuszcza się </w:t>
            </w:r>
            <w:r w:rsidRPr="00696D12">
              <w:rPr>
                <w:rFonts w:ascii="Arial" w:hAnsi="Arial" w:cs="Arial"/>
                <w:sz w:val="20"/>
                <w:szCs w:val="20"/>
                <w:u w:val="single"/>
              </w:rPr>
              <w:t>czytelny</w:t>
            </w:r>
            <w:r w:rsidRPr="00696D12">
              <w:rPr>
                <w:rFonts w:ascii="Arial" w:hAnsi="Arial" w:cs="Arial"/>
                <w:sz w:val="20"/>
                <w:szCs w:val="20"/>
              </w:rPr>
              <w:t xml:space="preserve"> odcisk pieczęci.</w:t>
            </w:r>
          </w:p>
          <w:p w:rsidR="00696D12" w:rsidRPr="00696D12" w:rsidRDefault="00696D12" w:rsidP="00696D12">
            <w:pPr>
              <w:jc w:val="center"/>
              <w:rPr>
                <w:rFonts w:ascii="Arial" w:hAnsi="Arial" w:cs="Arial"/>
                <w:sz w:val="20"/>
                <w:szCs w:val="20"/>
              </w:rPr>
            </w:pPr>
            <w:r w:rsidRPr="00696D12">
              <w:rPr>
                <w:rFonts w:ascii="Arial" w:hAnsi="Arial" w:cs="Arial"/>
                <w:sz w:val="20"/>
                <w:szCs w:val="20"/>
              </w:rPr>
              <w:t xml:space="preserve">Oferta na: </w:t>
            </w:r>
            <w:r w:rsidRPr="00696D12">
              <w:rPr>
                <w:rFonts w:ascii="Arial" w:hAnsi="Arial" w:cs="Arial"/>
                <w:b/>
                <w:sz w:val="20"/>
                <w:szCs w:val="20"/>
              </w:rPr>
              <w:t>„</w:t>
            </w:r>
            <w:r>
              <w:rPr>
                <w:rFonts w:ascii="Arial" w:hAnsi="Arial" w:cs="Arial"/>
                <w:b/>
                <w:sz w:val="20"/>
                <w:szCs w:val="20"/>
              </w:rPr>
              <w:t>Montaż wodomierzy</w:t>
            </w:r>
            <w:r w:rsidRPr="00696D12">
              <w:rPr>
                <w:rFonts w:ascii="Arial" w:hAnsi="Arial" w:cs="Arial"/>
                <w:b/>
                <w:sz w:val="20"/>
                <w:szCs w:val="20"/>
              </w:rPr>
              <w:t>”</w:t>
            </w:r>
          </w:p>
          <w:p w:rsidR="00696D12" w:rsidRPr="00696D12" w:rsidRDefault="00696D12" w:rsidP="00696D12">
            <w:pPr>
              <w:jc w:val="center"/>
              <w:rPr>
                <w:rFonts w:ascii="Arial" w:hAnsi="Arial" w:cs="Arial"/>
                <w:sz w:val="20"/>
                <w:szCs w:val="20"/>
              </w:rPr>
            </w:pPr>
            <w:r w:rsidRPr="00696D12">
              <w:rPr>
                <w:rFonts w:ascii="Arial" w:hAnsi="Arial" w:cs="Arial"/>
                <w:sz w:val="20"/>
                <w:szCs w:val="20"/>
              </w:rPr>
              <w:t>NIE OTWIERAĆ PRZED TERMINEM OTWARCIA OFERT</w:t>
            </w:r>
          </w:p>
          <w:p w:rsidR="00696D12" w:rsidRPr="00696D12" w:rsidRDefault="00696D12" w:rsidP="00696D12">
            <w:pPr>
              <w:jc w:val="center"/>
              <w:rPr>
                <w:sz w:val="20"/>
                <w:szCs w:val="20"/>
              </w:rPr>
            </w:pPr>
            <w:r w:rsidRPr="00696D12">
              <w:rPr>
                <w:rFonts w:ascii="Arial" w:hAnsi="Arial" w:cs="Arial"/>
                <w:sz w:val="20"/>
                <w:szCs w:val="20"/>
              </w:rPr>
              <w:t>(data i godzina)</w:t>
            </w:r>
          </w:p>
        </w:tc>
      </w:tr>
    </w:tbl>
    <w:p w:rsidR="00696D12" w:rsidRPr="00696D12" w:rsidRDefault="00696D12" w:rsidP="00696D12">
      <w:pPr>
        <w:ind w:left="284"/>
        <w:contextualSpacing/>
        <w:jc w:val="both"/>
        <w:rPr>
          <w:rFonts w:ascii="Arial" w:hAnsi="Arial" w:cs="Arial"/>
          <w:sz w:val="20"/>
          <w:szCs w:val="20"/>
        </w:rPr>
      </w:pPr>
    </w:p>
    <w:p w:rsidR="00696D12" w:rsidRPr="00696D12" w:rsidRDefault="00696D12" w:rsidP="006D1FF5">
      <w:pPr>
        <w:numPr>
          <w:ilvl w:val="0"/>
          <w:numId w:val="37"/>
        </w:numPr>
        <w:ind w:left="284" w:hanging="284"/>
        <w:contextualSpacing/>
        <w:jc w:val="both"/>
        <w:rPr>
          <w:rFonts w:ascii="Arial" w:hAnsi="Arial" w:cs="Arial"/>
          <w:b/>
          <w:sz w:val="20"/>
          <w:szCs w:val="20"/>
        </w:rPr>
      </w:pPr>
      <w:r w:rsidRPr="00696D12">
        <w:rPr>
          <w:rFonts w:ascii="Arial" w:hAnsi="Arial" w:cs="Arial"/>
          <w:b/>
          <w:sz w:val="20"/>
          <w:szCs w:val="20"/>
        </w:rPr>
        <w:t>MIEJSCE, TERMIN SKŁADANIA I OTWARCIA OFERT</w:t>
      </w:r>
    </w:p>
    <w:p w:rsidR="00696D12" w:rsidRPr="00696D12" w:rsidRDefault="00696D12" w:rsidP="006D1FF5">
      <w:pPr>
        <w:numPr>
          <w:ilvl w:val="0"/>
          <w:numId w:val="32"/>
        </w:numPr>
        <w:ind w:left="284" w:hanging="142"/>
        <w:contextualSpacing/>
        <w:jc w:val="both"/>
        <w:rPr>
          <w:rFonts w:ascii="Arial" w:hAnsi="Arial" w:cs="Arial"/>
          <w:sz w:val="20"/>
          <w:szCs w:val="20"/>
        </w:rPr>
      </w:pPr>
      <w:r w:rsidRPr="00696D12">
        <w:rPr>
          <w:rFonts w:ascii="Arial" w:hAnsi="Arial" w:cs="Arial"/>
          <w:sz w:val="20"/>
          <w:szCs w:val="20"/>
        </w:rPr>
        <w:t>Miejsce składania ofert: Przedsiębiorstwo Komunalne Sp. z o.o., ul. Studziwodzka 37, 17-100 Bielsk Podlaski, pokój Nr 12 (sekretariat)</w:t>
      </w:r>
    </w:p>
    <w:p w:rsidR="00696D12" w:rsidRPr="00696D12" w:rsidRDefault="00696D12" w:rsidP="006D1FF5">
      <w:pPr>
        <w:numPr>
          <w:ilvl w:val="0"/>
          <w:numId w:val="32"/>
        </w:numPr>
        <w:ind w:left="284" w:hanging="142"/>
        <w:jc w:val="both"/>
        <w:rPr>
          <w:rFonts w:ascii="Arial" w:hAnsi="Arial" w:cs="Arial"/>
          <w:sz w:val="20"/>
          <w:szCs w:val="20"/>
          <w:u w:val="single"/>
        </w:rPr>
      </w:pPr>
      <w:r w:rsidRPr="00696D12">
        <w:rPr>
          <w:rFonts w:ascii="Arial" w:hAnsi="Arial" w:cs="Arial"/>
          <w:sz w:val="20"/>
          <w:szCs w:val="20"/>
          <w:u w:val="single"/>
        </w:rPr>
        <w:t xml:space="preserve">Termin złożenia ofert: </w:t>
      </w:r>
      <w:r w:rsidRPr="00696D12">
        <w:rPr>
          <w:rFonts w:ascii="Arial" w:hAnsi="Arial" w:cs="Arial"/>
          <w:b/>
          <w:sz w:val="20"/>
          <w:szCs w:val="20"/>
          <w:u w:val="single"/>
        </w:rPr>
        <w:t xml:space="preserve">do dnia </w:t>
      </w:r>
      <w:r w:rsidR="002B628B">
        <w:rPr>
          <w:rFonts w:ascii="Arial" w:hAnsi="Arial" w:cs="Arial"/>
          <w:b/>
          <w:sz w:val="20"/>
          <w:szCs w:val="20"/>
          <w:u w:val="single"/>
        </w:rPr>
        <w:t>27</w:t>
      </w:r>
      <w:r>
        <w:rPr>
          <w:rFonts w:ascii="Arial" w:hAnsi="Arial" w:cs="Arial"/>
          <w:b/>
          <w:sz w:val="20"/>
          <w:szCs w:val="20"/>
          <w:u w:val="single"/>
        </w:rPr>
        <w:t>.09</w:t>
      </w:r>
      <w:r w:rsidRPr="00696D12">
        <w:rPr>
          <w:rFonts w:ascii="Arial" w:hAnsi="Arial" w:cs="Arial"/>
          <w:b/>
          <w:sz w:val="20"/>
          <w:szCs w:val="20"/>
          <w:u w:val="single"/>
        </w:rPr>
        <w:t>.2016 r. do godz. 10:00.</w:t>
      </w:r>
    </w:p>
    <w:p w:rsidR="0051224B" w:rsidRPr="00431777" w:rsidRDefault="00696D12" w:rsidP="00431777">
      <w:pPr>
        <w:numPr>
          <w:ilvl w:val="0"/>
          <w:numId w:val="32"/>
        </w:numPr>
        <w:spacing w:after="200"/>
        <w:ind w:left="284" w:hanging="142"/>
        <w:contextualSpacing/>
        <w:jc w:val="both"/>
        <w:rPr>
          <w:rFonts w:ascii="Arial" w:hAnsi="Arial" w:cs="Arial"/>
          <w:sz w:val="20"/>
          <w:szCs w:val="20"/>
        </w:rPr>
      </w:pPr>
      <w:r w:rsidRPr="00696D12">
        <w:rPr>
          <w:rFonts w:ascii="Arial" w:hAnsi="Arial" w:cs="Arial"/>
          <w:sz w:val="20"/>
          <w:szCs w:val="20"/>
        </w:rPr>
        <w:t>Otwarcie ofert nastąpi w siedzibie PK Sp. z o.o</w:t>
      </w:r>
      <w:r>
        <w:rPr>
          <w:rFonts w:ascii="Arial" w:hAnsi="Arial" w:cs="Arial"/>
          <w:sz w:val="20"/>
          <w:szCs w:val="20"/>
        </w:rPr>
        <w:t>.</w:t>
      </w:r>
      <w:r w:rsidRPr="00696D12">
        <w:rPr>
          <w:rFonts w:ascii="Arial" w:hAnsi="Arial" w:cs="Arial"/>
          <w:sz w:val="20"/>
          <w:szCs w:val="20"/>
        </w:rPr>
        <w:t xml:space="preserve"> w pokoju Nr 16 w dniu </w:t>
      </w:r>
      <w:r w:rsidR="002B628B">
        <w:rPr>
          <w:rFonts w:ascii="Arial" w:hAnsi="Arial" w:cs="Arial"/>
          <w:sz w:val="20"/>
          <w:szCs w:val="20"/>
        </w:rPr>
        <w:t>27</w:t>
      </w:r>
      <w:r w:rsidR="008733E4">
        <w:rPr>
          <w:rFonts w:ascii="Arial" w:hAnsi="Arial" w:cs="Arial"/>
          <w:sz w:val="20"/>
          <w:szCs w:val="20"/>
        </w:rPr>
        <w:t>.</w:t>
      </w:r>
      <w:r>
        <w:rPr>
          <w:rFonts w:ascii="Arial" w:hAnsi="Arial" w:cs="Arial"/>
          <w:sz w:val="20"/>
          <w:szCs w:val="20"/>
        </w:rPr>
        <w:t>09</w:t>
      </w:r>
      <w:r w:rsidRPr="00696D12">
        <w:rPr>
          <w:rFonts w:ascii="Arial" w:hAnsi="Arial" w:cs="Arial"/>
          <w:sz w:val="20"/>
          <w:szCs w:val="20"/>
        </w:rPr>
        <w:t>.2016 r. o godz. 10:10.</w:t>
      </w:r>
    </w:p>
    <w:p w:rsidR="00696D12" w:rsidRPr="0051224B" w:rsidRDefault="00696D12" w:rsidP="006D1FF5">
      <w:pPr>
        <w:pStyle w:val="Akapitzlist"/>
        <w:numPr>
          <w:ilvl w:val="0"/>
          <w:numId w:val="38"/>
        </w:numPr>
        <w:shd w:val="clear" w:color="auto" w:fill="FFFFFF" w:themeFill="background1"/>
        <w:ind w:left="426" w:hanging="426"/>
        <w:rPr>
          <w:b/>
          <w:sz w:val="20"/>
          <w:szCs w:val="20"/>
        </w:rPr>
      </w:pPr>
      <w:r w:rsidRPr="0051224B">
        <w:rPr>
          <w:b/>
          <w:sz w:val="20"/>
          <w:szCs w:val="20"/>
        </w:rPr>
        <w:t>OPIS SPOSOBU OBLICZANIA CENY</w:t>
      </w:r>
    </w:p>
    <w:p w:rsidR="00696D12" w:rsidRDefault="00696D12" w:rsidP="006D1FF5">
      <w:pPr>
        <w:pStyle w:val="Akapitzlist"/>
        <w:numPr>
          <w:ilvl w:val="0"/>
          <w:numId w:val="1"/>
        </w:numPr>
        <w:spacing w:after="0"/>
        <w:ind w:left="426" w:hanging="284"/>
        <w:rPr>
          <w:sz w:val="20"/>
          <w:szCs w:val="20"/>
        </w:rPr>
      </w:pPr>
      <w:r w:rsidRPr="003D05D4">
        <w:rPr>
          <w:sz w:val="20"/>
          <w:szCs w:val="20"/>
        </w:rPr>
        <w:t xml:space="preserve">Cena ofertowa określona przez Wykonawcę zawiera wszystkie koszty i składniki określone </w:t>
      </w:r>
      <w:r w:rsidRPr="003D05D4">
        <w:rPr>
          <w:sz w:val="20"/>
          <w:szCs w:val="20"/>
        </w:rPr>
        <w:br/>
        <w:t>w opisie przedmiotu zamówienia oraz inne składniki skalkulowane przez Wykonawcę konieczne do należytego i zgodnego z obowiązującymi przepisami wykonania przedmiotu zamówienia. Cena oferty uwzględnia wszystkie wymagania niniejszego zapytania cenowego.</w:t>
      </w:r>
    </w:p>
    <w:p w:rsidR="00BA14CB" w:rsidRPr="00BA14CB" w:rsidRDefault="00BA14CB" w:rsidP="00BA14CB">
      <w:pPr>
        <w:pStyle w:val="Akapitzlist"/>
        <w:numPr>
          <w:ilvl w:val="0"/>
          <w:numId w:val="1"/>
        </w:numPr>
        <w:spacing w:after="0"/>
        <w:ind w:left="426" w:hanging="284"/>
        <w:rPr>
          <w:sz w:val="20"/>
          <w:szCs w:val="20"/>
        </w:rPr>
      </w:pPr>
      <w:r w:rsidRPr="00BA14CB">
        <w:rPr>
          <w:b/>
          <w:sz w:val="20"/>
          <w:szCs w:val="20"/>
          <w:u w:val="single"/>
        </w:rPr>
        <w:t xml:space="preserve">Podane </w:t>
      </w:r>
      <w:r>
        <w:rPr>
          <w:b/>
          <w:sz w:val="20"/>
          <w:szCs w:val="20"/>
          <w:u w:val="single"/>
        </w:rPr>
        <w:t xml:space="preserve">w ofercie ceny obejmują wymianę </w:t>
      </w:r>
      <w:r w:rsidR="00EC5335">
        <w:rPr>
          <w:b/>
          <w:sz w:val="20"/>
          <w:szCs w:val="20"/>
          <w:u w:val="single"/>
        </w:rPr>
        <w:t xml:space="preserve">istniejących </w:t>
      </w:r>
      <w:r>
        <w:rPr>
          <w:b/>
          <w:sz w:val="20"/>
          <w:szCs w:val="20"/>
          <w:u w:val="single"/>
        </w:rPr>
        <w:t xml:space="preserve">/ </w:t>
      </w:r>
      <w:r w:rsidRPr="00BA14CB">
        <w:rPr>
          <w:b/>
          <w:sz w:val="20"/>
          <w:szCs w:val="20"/>
          <w:u w:val="single"/>
        </w:rPr>
        <w:t>montaż</w:t>
      </w:r>
      <w:r w:rsidR="002D3284">
        <w:rPr>
          <w:b/>
          <w:sz w:val="20"/>
          <w:szCs w:val="20"/>
          <w:u w:val="single"/>
        </w:rPr>
        <w:t xml:space="preserve"> nowych</w:t>
      </w:r>
      <w:r w:rsidRPr="00BA14CB">
        <w:rPr>
          <w:b/>
          <w:sz w:val="20"/>
          <w:szCs w:val="20"/>
          <w:u w:val="single"/>
        </w:rPr>
        <w:t>, oplombowanie oraz odkupienie starego wodomierza.</w:t>
      </w:r>
    </w:p>
    <w:p w:rsidR="00696D12" w:rsidRPr="006D5150" w:rsidRDefault="00696D12" w:rsidP="006D1FF5">
      <w:pPr>
        <w:pStyle w:val="Akapitzlist"/>
        <w:numPr>
          <w:ilvl w:val="0"/>
          <w:numId w:val="1"/>
        </w:numPr>
        <w:spacing w:after="0"/>
        <w:ind w:left="426" w:hanging="284"/>
        <w:rPr>
          <w:noProof/>
          <w:sz w:val="20"/>
          <w:szCs w:val="20"/>
        </w:rPr>
      </w:pPr>
      <w:r w:rsidRPr="006D5150">
        <w:rPr>
          <w:noProof/>
          <w:sz w:val="20"/>
          <w:szCs w:val="20"/>
        </w:rPr>
        <w:t>Ceną oferty jest cena brutto, wymieniona w Formularzu ofertowym.</w:t>
      </w:r>
    </w:p>
    <w:p w:rsidR="004352D2" w:rsidRPr="00EE62A5" w:rsidRDefault="00F372B3" w:rsidP="006D1FF5">
      <w:pPr>
        <w:pStyle w:val="Akapitzlist"/>
        <w:numPr>
          <w:ilvl w:val="0"/>
          <w:numId w:val="1"/>
        </w:numPr>
        <w:spacing w:after="0"/>
        <w:ind w:left="426" w:hanging="284"/>
        <w:rPr>
          <w:b/>
          <w:sz w:val="20"/>
          <w:szCs w:val="20"/>
        </w:rPr>
      </w:pPr>
      <w:r w:rsidRPr="00EE62A5">
        <w:rPr>
          <w:sz w:val="20"/>
          <w:szCs w:val="20"/>
        </w:rPr>
        <w:lastRenderedPageBreak/>
        <w:t>W formularzu oferty należy podać cenę netto, podatek VAT (procentowo i kwotowo) oraz cenę brutto za realizac</w:t>
      </w:r>
      <w:r w:rsidR="004352D2" w:rsidRPr="00EE62A5">
        <w:rPr>
          <w:sz w:val="20"/>
          <w:szCs w:val="20"/>
        </w:rPr>
        <w:t xml:space="preserve">ję całego przedmiotu zamówienia,  a także wskazać ceny jednostkowe netto:  </w:t>
      </w:r>
    </w:p>
    <w:p w:rsidR="004352D2" w:rsidRPr="00EE62A5" w:rsidRDefault="004352D2" w:rsidP="006D1FF5">
      <w:pPr>
        <w:pStyle w:val="Akapitzlist"/>
        <w:numPr>
          <w:ilvl w:val="0"/>
          <w:numId w:val="45"/>
        </w:numPr>
        <w:spacing w:after="0"/>
        <w:rPr>
          <w:b/>
          <w:sz w:val="20"/>
          <w:szCs w:val="20"/>
        </w:rPr>
      </w:pPr>
      <w:r w:rsidRPr="00EE62A5">
        <w:rPr>
          <w:sz w:val="20"/>
          <w:szCs w:val="20"/>
        </w:rPr>
        <w:t>za wymianę 1 sztuki istniejącego wodomierza zimnej i ciepłej wody</w:t>
      </w:r>
    </w:p>
    <w:p w:rsidR="00BA14CB" w:rsidRPr="00BA14CB" w:rsidRDefault="004352D2" w:rsidP="00BA14CB">
      <w:pPr>
        <w:pStyle w:val="Akapitzlist"/>
        <w:numPr>
          <w:ilvl w:val="0"/>
          <w:numId w:val="45"/>
        </w:numPr>
        <w:spacing w:after="0"/>
        <w:rPr>
          <w:b/>
          <w:sz w:val="20"/>
          <w:szCs w:val="20"/>
        </w:rPr>
      </w:pPr>
      <w:r w:rsidRPr="00EE62A5">
        <w:rPr>
          <w:sz w:val="20"/>
          <w:szCs w:val="20"/>
        </w:rPr>
        <w:t xml:space="preserve">za montaż 1 sztuki </w:t>
      </w:r>
      <w:r w:rsidR="00EC5335">
        <w:rPr>
          <w:sz w:val="20"/>
          <w:szCs w:val="20"/>
        </w:rPr>
        <w:t xml:space="preserve">nowego </w:t>
      </w:r>
      <w:r w:rsidRPr="00EE62A5">
        <w:rPr>
          <w:sz w:val="20"/>
          <w:szCs w:val="20"/>
        </w:rPr>
        <w:t>wodomierza zimnej i ciepłej wody</w:t>
      </w:r>
    </w:p>
    <w:p w:rsidR="00E81FDD" w:rsidRPr="00E81FDD" w:rsidRDefault="00E81FDD" w:rsidP="00BA14CB">
      <w:pPr>
        <w:numPr>
          <w:ilvl w:val="0"/>
          <w:numId w:val="1"/>
        </w:numPr>
        <w:ind w:left="426" w:hanging="284"/>
        <w:contextualSpacing/>
        <w:jc w:val="both"/>
        <w:rPr>
          <w:rFonts w:ascii="Arial" w:hAnsi="Arial" w:cs="Arial"/>
          <w:noProof/>
          <w:sz w:val="20"/>
          <w:szCs w:val="20"/>
        </w:rPr>
      </w:pPr>
      <w:r w:rsidRPr="00E81FDD">
        <w:rPr>
          <w:rFonts w:ascii="Arial" w:eastAsia="Arial Unicode MS" w:hAnsi="Arial" w:cs="Arial"/>
          <w:color w:val="000000"/>
          <w:sz w:val="20"/>
          <w:szCs w:val="20"/>
        </w:rPr>
        <w:t>Podana w ofercie cena musi być wyrażona w PLN</w:t>
      </w:r>
      <w:r w:rsidRPr="00E81FDD">
        <w:rPr>
          <w:rFonts w:ascii="Arial" w:hAnsi="Arial" w:cs="Arial"/>
          <w:sz w:val="20"/>
        </w:rPr>
        <w:t>, z dokładnością d</w:t>
      </w:r>
      <w:r w:rsidRPr="00E81FDD">
        <w:rPr>
          <w:rFonts w:ascii="Arial" w:hAnsi="Arial" w:cs="Arial"/>
          <w:i/>
          <w:sz w:val="20"/>
        </w:rPr>
        <w:t xml:space="preserve">o </w:t>
      </w:r>
      <w:r w:rsidRPr="00E81FDD">
        <w:rPr>
          <w:rFonts w:ascii="Arial" w:hAnsi="Arial" w:cs="Arial"/>
          <w:sz w:val="20"/>
        </w:rPr>
        <w:t>dwóch miejsc po przecinku</w:t>
      </w:r>
      <w:r w:rsidRPr="00E81FDD">
        <w:rPr>
          <w:rFonts w:ascii="Arial" w:hAnsi="Arial" w:cs="Arial"/>
          <w:noProof/>
          <w:sz w:val="20"/>
          <w:szCs w:val="20"/>
        </w:rPr>
        <w:t>.</w:t>
      </w:r>
    </w:p>
    <w:p w:rsidR="00E81FDD" w:rsidRDefault="00E81FDD" w:rsidP="00BA14CB">
      <w:pPr>
        <w:numPr>
          <w:ilvl w:val="0"/>
          <w:numId w:val="1"/>
        </w:numPr>
        <w:ind w:left="426" w:hanging="284"/>
        <w:contextualSpacing/>
        <w:jc w:val="both"/>
        <w:rPr>
          <w:rFonts w:ascii="Arial" w:hAnsi="Arial" w:cs="Arial"/>
          <w:noProof/>
          <w:sz w:val="20"/>
          <w:szCs w:val="20"/>
        </w:rPr>
      </w:pPr>
      <w:r w:rsidRPr="00E81FDD">
        <w:rPr>
          <w:rFonts w:ascii="Arial" w:hAnsi="Arial" w:cs="Arial"/>
          <w:noProof/>
          <w:sz w:val="20"/>
          <w:szCs w:val="20"/>
        </w:rPr>
        <w:t>Nie przewiduje się udzielania zaliczek na poczet wykonania zamówienia.</w:t>
      </w:r>
    </w:p>
    <w:p w:rsidR="00EE62A5" w:rsidRPr="00E81FDD" w:rsidRDefault="00EE62A5" w:rsidP="00BA14CB">
      <w:pPr>
        <w:ind w:left="720"/>
        <w:contextualSpacing/>
        <w:jc w:val="both"/>
        <w:rPr>
          <w:rFonts w:ascii="Arial" w:hAnsi="Arial" w:cs="Arial"/>
          <w:noProof/>
          <w:sz w:val="20"/>
          <w:szCs w:val="20"/>
        </w:rPr>
      </w:pPr>
    </w:p>
    <w:p w:rsidR="00696D12" w:rsidRPr="00696D12" w:rsidRDefault="00696D12" w:rsidP="006D1FF5">
      <w:pPr>
        <w:numPr>
          <w:ilvl w:val="0"/>
          <w:numId w:val="39"/>
        </w:numPr>
        <w:shd w:val="clear" w:color="auto" w:fill="FFFFFF" w:themeFill="background1"/>
        <w:ind w:left="426" w:hanging="426"/>
        <w:contextualSpacing/>
        <w:jc w:val="both"/>
        <w:rPr>
          <w:rFonts w:ascii="Arial" w:hAnsi="Arial" w:cs="Arial"/>
          <w:b/>
          <w:sz w:val="20"/>
          <w:szCs w:val="20"/>
        </w:rPr>
      </w:pPr>
      <w:r w:rsidRPr="00696D12">
        <w:rPr>
          <w:rFonts w:ascii="Arial" w:hAnsi="Arial" w:cs="Arial"/>
          <w:b/>
          <w:sz w:val="20"/>
          <w:szCs w:val="20"/>
        </w:rPr>
        <w:t xml:space="preserve">OPIS KRYTERIÓW, KTÓRYMI ZAMAWIAJĄCY BĘDZIE SIĘ KIEROWAŁ PRZY WYBORZE OFERTY </w:t>
      </w:r>
    </w:p>
    <w:p w:rsidR="00696D12" w:rsidRPr="00696D12" w:rsidRDefault="00696D12" w:rsidP="006D1FF5">
      <w:pPr>
        <w:numPr>
          <w:ilvl w:val="0"/>
          <w:numId w:val="34"/>
        </w:numPr>
        <w:spacing w:after="120"/>
        <w:ind w:left="284" w:hanging="284"/>
        <w:contextualSpacing/>
        <w:jc w:val="both"/>
        <w:rPr>
          <w:rFonts w:ascii="Arial" w:hAnsi="Arial" w:cs="Arial"/>
          <w:b/>
          <w:sz w:val="20"/>
          <w:szCs w:val="20"/>
        </w:rPr>
      </w:pPr>
      <w:r w:rsidRPr="00696D12">
        <w:rPr>
          <w:rFonts w:ascii="Arial" w:hAnsi="Arial" w:cs="Arial"/>
          <w:sz w:val="20"/>
          <w:szCs w:val="20"/>
        </w:rPr>
        <w:t xml:space="preserve">Jedynym kryterium oceny ofert jest: </w:t>
      </w:r>
      <w:r w:rsidRPr="00696D12">
        <w:rPr>
          <w:rFonts w:ascii="Arial" w:hAnsi="Arial" w:cs="Arial"/>
          <w:b/>
          <w:sz w:val="20"/>
          <w:szCs w:val="20"/>
        </w:rPr>
        <w:t>Cena brutto = 100 %</w:t>
      </w:r>
    </w:p>
    <w:p w:rsidR="00696D12" w:rsidRPr="00696D12" w:rsidRDefault="00696D12" w:rsidP="006D1FF5">
      <w:pPr>
        <w:numPr>
          <w:ilvl w:val="0"/>
          <w:numId w:val="34"/>
        </w:numPr>
        <w:spacing w:after="120"/>
        <w:ind w:left="284" w:hanging="284"/>
        <w:contextualSpacing/>
        <w:jc w:val="both"/>
        <w:rPr>
          <w:rFonts w:ascii="Arial" w:hAnsi="Arial" w:cs="Arial"/>
          <w:b/>
          <w:sz w:val="20"/>
          <w:szCs w:val="20"/>
        </w:rPr>
      </w:pPr>
      <w:r w:rsidRPr="00696D12">
        <w:rPr>
          <w:rFonts w:ascii="Arial" w:hAnsi="Arial" w:cs="Arial"/>
          <w:sz w:val="20"/>
          <w:szCs w:val="20"/>
        </w:rPr>
        <w:t xml:space="preserve">Oferta Wykonawcy z najniższą ceną brutto zostanie wybrana jako najkorzystniejsza. </w:t>
      </w:r>
    </w:p>
    <w:p w:rsidR="00696D12" w:rsidRPr="00696D12" w:rsidRDefault="00696D12" w:rsidP="006D1FF5">
      <w:pPr>
        <w:numPr>
          <w:ilvl w:val="0"/>
          <w:numId w:val="34"/>
        </w:numPr>
        <w:spacing w:after="200"/>
        <w:ind w:left="284" w:hanging="284"/>
        <w:contextualSpacing/>
        <w:jc w:val="both"/>
        <w:rPr>
          <w:rFonts w:ascii="Arial" w:hAnsi="Arial" w:cs="Arial"/>
          <w:sz w:val="20"/>
          <w:szCs w:val="20"/>
        </w:rPr>
      </w:pPr>
      <w:r w:rsidRPr="00696D12">
        <w:rPr>
          <w:rFonts w:ascii="Arial" w:hAnsi="Arial" w:cs="Arial"/>
          <w:sz w:val="20"/>
          <w:szCs w:val="20"/>
        </w:rPr>
        <w:t>Zamawiający zastrzega możliwość negocjacji ceny z wybranymi oferentami.</w:t>
      </w:r>
      <w:r w:rsidRPr="00696D12">
        <w:rPr>
          <w:rFonts w:ascii="Arial" w:hAnsi="Arial" w:cs="Arial"/>
        </w:rPr>
        <w:t xml:space="preserve"> </w:t>
      </w:r>
    </w:p>
    <w:p w:rsidR="00696D12" w:rsidRPr="00696D12" w:rsidRDefault="00696D12" w:rsidP="00696D12">
      <w:pPr>
        <w:ind w:left="426"/>
        <w:contextualSpacing/>
        <w:rPr>
          <w:rFonts w:ascii="Arial" w:hAnsi="Arial" w:cs="Arial"/>
          <w:b/>
          <w:sz w:val="20"/>
          <w:szCs w:val="20"/>
        </w:rPr>
      </w:pPr>
    </w:p>
    <w:p w:rsidR="00E81FDD" w:rsidRDefault="00E81FDD" w:rsidP="006D1FF5">
      <w:pPr>
        <w:pStyle w:val="Akapitzlist"/>
        <w:numPr>
          <w:ilvl w:val="0"/>
          <w:numId w:val="46"/>
        </w:numPr>
        <w:shd w:val="clear" w:color="auto" w:fill="FFFFFF" w:themeFill="background1"/>
        <w:ind w:left="426" w:hanging="426"/>
        <w:rPr>
          <w:b/>
          <w:sz w:val="20"/>
          <w:szCs w:val="20"/>
        </w:rPr>
      </w:pPr>
      <w:r>
        <w:rPr>
          <w:b/>
          <w:sz w:val="20"/>
          <w:szCs w:val="20"/>
        </w:rPr>
        <w:t xml:space="preserve"> WYMAGANIA DOTYCZĄCE </w:t>
      </w:r>
      <w:r w:rsidRPr="00E81FDD">
        <w:rPr>
          <w:b/>
          <w:sz w:val="20"/>
          <w:szCs w:val="20"/>
        </w:rPr>
        <w:t>ZABEZPIECZENI</w:t>
      </w:r>
      <w:r>
        <w:rPr>
          <w:b/>
          <w:sz w:val="20"/>
          <w:szCs w:val="20"/>
        </w:rPr>
        <w:t>A</w:t>
      </w:r>
      <w:r w:rsidRPr="00E81FDD">
        <w:rPr>
          <w:b/>
          <w:sz w:val="20"/>
          <w:szCs w:val="20"/>
        </w:rPr>
        <w:t xml:space="preserve"> NALEŻYTEGO WYKONANIA UMOWY</w:t>
      </w:r>
    </w:p>
    <w:p w:rsidR="00E81FDD" w:rsidRPr="00B2206C" w:rsidRDefault="00E81FDD" w:rsidP="006D1FF5">
      <w:pPr>
        <w:pStyle w:val="Akapitzlist"/>
        <w:numPr>
          <w:ilvl w:val="0"/>
          <w:numId w:val="48"/>
        </w:numPr>
        <w:spacing w:after="0"/>
        <w:ind w:left="284" w:hanging="284"/>
        <w:rPr>
          <w:sz w:val="20"/>
          <w:szCs w:val="20"/>
        </w:rPr>
      </w:pPr>
      <w:r w:rsidRPr="00B2206C">
        <w:rPr>
          <w:sz w:val="20"/>
          <w:szCs w:val="20"/>
        </w:rPr>
        <w:t xml:space="preserve">Zamawiający </w:t>
      </w:r>
      <w:r>
        <w:rPr>
          <w:sz w:val="20"/>
          <w:szCs w:val="20"/>
        </w:rPr>
        <w:t>wymaga</w:t>
      </w:r>
      <w:r w:rsidRPr="00B2206C">
        <w:rPr>
          <w:sz w:val="20"/>
          <w:szCs w:val="20"/>
        </w:rPr>
        <w:t xml:space="preserve"> wniesienia zabezpieczenia należytego wykonania umowy, na pokrycie roszczeń z tytułu niewykonania lub nienależytego wykonania umowy. </w:t>
      </w:r>
    </w:p>
    <w:p w:rsidR="00E81FDD" w:rsidRDefault="00E81FDD" w:rsidP="006D1FF5">
      <w:pPr>
        <w:pStyle w:val="Akapitzlist"/>
        <w:numPr>
          <w:ilvl w:val="0"/>
          <w:numId w:val="48"/>
        </w:numPr>
        <w:spacing w:after="0"/>
        <w:ind w:left="284" w:hanging="284"/>
        <w:rPr>
          <w:sz w:val="20"/>
          <w:szCs w:val="20"/>
        </w:rPr>
      </w:pPr>
      <w:r w:rsidRPr="00B2206C">
        <w:rPr>
          <w:sz w:val="20"/>
          <w:szCs w:val="20"/>
        </w:rPr>
        <w:t xml:space="preserve">Zabezpieczenie ustala się w wysokości </w:t>
      </w:r>
      <w:r>
        <w:rPr>
          <w:sz w:val="20"/>
          <w:szCs w:val="20"/>
        </w:rPr>
        <w:t>10</w:t>
      </w:r>
      <w:r w:rsidRPr="00B2206C">
        <w:rPr>
          <w:b/>
          <w:sz w:val="20"/>
          <w:szCs w:val="20"/>
        </w:rPr>
        <w:t>%</w:t>
      </w:r>
      <w:r w:rsidRPr="00B2206C">
        <w:rPr>
          <w:sz w:val="20"/>
          <w:szCs w:val="20"/>
        </w:rPr>
        <w:t xml:space="preserve"> ceny całkowitej (brutto) podanej w ofercie.</w:t>
      </w:r>
    </w:p>
    <w:p w:rsidR="00E81FDD" w:rsidRPr="00976710" w:rsidRDefault="00E81FDD" w:rsidP="00976710">
      <w:pPr>
        <w:shd w:val="clear" w:color="auto" w:fill="FFFFFF" w:themeFill="background1"/>
        <w:rPr>
          <w:b/>
          <w:sz w:val="20"/>
          <w:szCs w:val="20"/>
        </w:rPr>
      </w:pPr>
    </w:p>
    <w:p w:rsidR="00696D12" w:rsidRPr="00696D12" w:rsidRDefault="00696D12" w:rsidP="00976710">
      <w:pPr>
        <w:numPr>
          <w:ilvl w:val="0"/>
          <w:numId w:val="56"/>
        </w:numPr>
        <w:shd w:val="clear" w:color="auto" w:fill="FFFFFF" w:themeFill="background1"/>
        <w:ind w:left="426" w:hanging="426"/>
        <w:contextualSpacing/>
        <w:rPr>
          <w:rFonts w:ascii="Arial" w:hAnsi="Arial" w:cs="Arial"/>
          <w:b/>
          <w:sz w:val="20"/>
          <w:szCs w:val="20"/>
        </w:rPr>
      </w:pPr>
      <w:r w:rsidRPr="00696D12">
        <w:rPr>
          <w:rFonts w:ascii="Arial" w:hAnsi="Arial" w:cs="Arial"/>
          <w:b/>
          <w:sz w:val="20"/>
          <w:szCs w:val="20"/>
        </w:rPr>
        <w:t>POSTANOWIENIA KOŃCOWE</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Zamawiający zastrzega sobie prawo unieważnienia postępowania w każdym czasie bez podania przyczyny.</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Zamawiający może zamknąć postępowanie bez wybrania ofert, gdy żadna ze złożonych ofert nie odpowiada warunkom zamówienia.</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Istotne dla stron postanowienia zostały wprowadzone do umowy stanowiącej Załącznik Nr 3.</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 xml:space="preserve">W szczególnie uzasadnionych przypadkach, Zamawiający w każdym czasie przez upływem terminu składania ofert, może zmodyfikować treść dokumentów. Dokonane w ten sposób zmiany lub uzupełnienia zostaną niezwłocznie przekazane wszystkim oferentom oraz zostaną zamieszczone na stronie internetowej </w:t>
      </w:r>
      <w:hyperlink r:id="rId8" w:history="1">
        <w:r w:rsidRPr="00696D12">
          <w:rPr>
            <w:rFonts w:ascii="Arial" w:hAnsi="Arial" w:cs="Arial"/>
            <w:color w:val="0000FF"/>
            <w:sz w:val="20"/>
            <w:szCs w:val="20"/>
            <w:u w:val="single"/>
          </w:rPr>
          <w:t>www.pkbielsk.pl</w:t>
        </w:r>
      </w:hyperlink>
      <w:r w:rsidRPr="00696D12">
        <w:rPr>
          <w:rFonts w:ascii="Arial" w:hAnsi="Arial" w:cs="Arial"/>
          <w:sz w:val="20"/>
          <w:szCs w:val="20"/>
        </w:rPr>
        <w:t xml:space="preserve"> i będą dla nich wiążące.</w:t>
      </w:r>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 xml:space="preserve">Zamawiający poinformuje o wyniku postępowania lub o jego zamknięciu bez dokonania wyboru zamieszczając ogłoszenie na tablicy ogłoszeń Przedsiębiorstwa Komunalnego Sp. z o.o. oraz na stronie internetowej </w:t>
      </w:r>
      <w:hyperlink r:id="rId9" w:history="1">
        <w:r w:rsidRPr="00696D12">
          <w:rPr>
            <w:rFonts w:ascii="Arial" w:hAnsi="Arial" w:cs="Arial"/>
            <w:color w:val="0000FF"/>
            <w:sz w:val="20"/>
            <w:szCs w:val="20"/>
            <w:u w:val="single"/>
          </w:rPr>
          <w:t>www.pkbielsk.pl</w:t>
        </w:r>
      </w:hyperlink>
    </w:p>
    <w:p w:rsidR="00696D12" w:rsidRPr="00696D12" w:rsidRDefault="00696D12" w:rsidP="006D1FF5">
      <w:pPr>
        <w:numPr>
          <w:ilvl w:val="0"/>
          <w:numId w:val="35"/>
        </w:numPr>
        <w:ind w:left="284" w:hanging="142"/>
        <w:jc w:val="both"/>
        <w:rPr>
          <w:rFonts w:ascii="Arial" w:hAnsi="Arial" w:cs="Arial"/>
          <w:sz w:val="20"/>
          <w:szCs w:val="20"/>
        </w:rPr>
      </w:pPr>
      <w:r w:rsidRPr="00696D12">
        <w:rPr>
          <w:rFonts w:ascii="Arial" w:hAnsi="Arial" w:cs="Arial"/>
          <w:sz w:val="20"/>
          <w:szCs w:val="20"/>
        </w:rPr>
        <w:t xml:space="preserve">Po zakończeniu postępowania oferent, który wygrał postępowanie zawrze umowę w terminie i miejscu wyznaczonym przez Zamawiającego. </w:t>
      </w:r>
    </w:p>
    <w:p w:rsidR="00696D12" w:rsidRPr="00696D12" w:rsidRDefault="00696D12" w:rsidP="00696D12">
      <w:pPr>
        <w:ind w:left="284"/>
        <w:contextualSpacing/>
        <w:jc w:val="both"/>
        <w:rPr>
          <w:rFonts w:ascii="Arial" w:hAnsi="Arial" w:cs="Arial"/>
          <w:sz w:val="20"/>
          <w:szCs w:val="20"/>
        </w:rPr>
      </w:pPr>
    </w:p>
    <w:p w:rsidR="00F372B3" w:rsidRPr="00E81FDD" w:rsidRDefault="00E81FDD" w:rsidP="00976710">
      <w:pPr>
        <w:pStyle w:val="Akapitzlist"/>
        <w:numPr>
          <w:ilvl w:val="0"/>
          <w:numId w:val="56"/>
        </w:numPr>
        <w:shd w:val="clear" w:color="auto" w:fill="FFFFFF" w:themeFill="background1"/>
        <w:ind w:left="426" w:hanging="426"/>
        <w:rPr>
          <w:b/>
          <w:sz w:val="20"/>
          <w:szCs w:val="20"/>
        </w:rPr>
      </w:pPr>
      <w:r>
        <w:rPr>
          <w:b/>
          <w:sz w:val="20"/>
          <w:szCs w:val="20"/>
        </w:rPr>
        <w:t>ZAŁĄCZNIKI</w:t>
      </w:r>
    </w:p>
    <w:p w:rsidR="00F372B3" w:rsidRDefault="00F372B3" w:rsidP="006D1FF5">
      <w:pPr>
        <w:pStyle w:val="Akapitzlist"/>
        <w:numPr>
          <w:ilvl w:val="0"/>
          <w:numId w:val="3"/>
        </w:numPr>
        <w:ind w:left="284" w:hanging="142"/>
        <w:rPr>
          <w:sz w:val="20"/>
          <w:szCs w:val="20"/>
        </w:rPr>
      </w:pPr>
      <w:r>
        <w:rPr>
          <w:sz w:val="20"/>
          <w:szCs w:val="20"/>
        </w:rPr>
        <w:t>Załącznik Nr 1 -</w:t>
      </w:r>
      <w:r w:rsidRPr="00D846AF">
        <w:rPr>
          <w:sz w:val="20"/>
          <w:szCs w:val="20"/>
        </w:rPr>
        <w:t xml:space="preserve"> Formularz ofertowy</w:t>
      </w:r>
    </w:p>
    <w:p w:rsidR="002261A5" w:rsidRDefault="002261A5" w:rsidP="006D1FF5">
      <w:pPr>
        <w:pStyle w:val="Akapitzlist"/>
        <w:numPr>
          <w:ilvl w:val="0"/>
          <w:numId w:val="3"/>
        </w:numPr>
        <w:ind w:left="284" w:hanging="142"/>
        <w:rPr>
          <w:sz w:val="20"/>
          <w:szCs w:val="20"/>
        </w:rPr>
      </w:pPr>
      <w:r>
        <w:rPr>
          <w:sz w:val="20"/>
          <w:szCs w:val="20"/>
        </w:rPr>
        <w:t xml:space="preserve">Załącznik Nr 2 - </w:t>
      </w:r>
      <w:r w:rsidR="00696D12">
        <w:rPr>
          <w:sz w:val="20"/>
          <w:szCs w:val="20"/>
        </w:rPr>
        <w:t>Zestawienie wodomierzy do wymiany</w:t>
      </w:r>
    </w:p>
    <w:p w:rsidR="00F372B3" w:rsidRPr="00F812C9" w:rsidRDefault="00F372B3" w:rsidP="006D1FF5">
      <w:pPr>
        <w:pStyle w:val="Akapitzlist"/>
        <w:numPr>
          <w:ilvl w:val="0"/>
          <w:numId w:val="3"/>
        </w:numPr>
        <w:ind w:left="284" w:hanging="142"/>
        <w:rPr>
          <w:sz w:val="20"/>
          <w:szCs w:val="20"/>
        </w:rPr>
      </w:pPr>
      <w:r w:rsidRPr="00F812C9">
        <w:rPr>
          <w:sz w:val="20"/>
          <w:szCs w:val="20"/>
        </w:rPr>
        <w:t xml:space="preserve">Załącznik Nr 3 - Projekt umowy  </w:t>
      </w:r>
    </w:p>
    <w:p w:rsidR="00F372B3" w:rsidRDefault="00F372B3" w:rsidP="00F372B3">
      <w:pPr>
        <w:spacing w:after="200"/>
        <w:ind w:left="6663"/>
        <w:jc w:val="center"/>
        <w:rPr>
          <w:rFonts w:ascii="Arial" w:hAnsi="Arial" w:cs="Arial"/>
          <w:sz w:val="20"/>
          <w:szCs w:val="20"/>
        </w:rPr>
      </w:pPr>
      <w:r w:rsidRPr="00F45AB1">
        <w:rPr>
          <w:rFonts w:ascii="Arial" w:hAnsi="Arial" w:cs="Arial"/>
          <w:sz w:val="20"/>
          <w:szCs w:val="20"/>
        </w:rPr>
        <w:t>Zatwierdził:</w:t>
      </w:r>
    </w:p>
    <w:p w:rsidR="004E1C8E" w:rsidRPr="004E1C8E" w:rsidRDefault="004E1C8E" w:rsidP="004E1C8E">
      <w:pPr>
        <w:ind w:left="6663"/>
        <w:jc w:val="center"/>
        <w:rPr>
          <w:rFonts w:ascii="Arial" w:hAnsi="Arial" w:cs="Arial"/>
          <w:i/>
          <w:sz w:val="20"/>
          <w:szCs w:val="20"/>
        </w:rPr>
      </w:pPr>
      <w:bookmarkStart w:id="0" w:name="_GoBack"/>
      <w:r w:rsidRPr="004E1C8E">
        <w:rPr>
          <w:rFonts w:ascii="Arial" w:hAnsi="Arial" w:cs="Arial"/>
          <w:i/>
          <w:sz w:val="20"/>
          <w:szCs w:val="20"/>
        </w:rPr>
        <w:t>WICEPREZES ZARZĄDU</w:t>
      </w:r>
    </w:p>
    <w:p w:rsidR="004E1C8E" w:rsidRPr="004E1C8E" w:rsidRDefault="004E1C8E" w:rsidP="00F372B3">
      <w:pPr>
        <w:spacing w:after="200"/>
        <w:ind w:left="6663"/>
        <w:jc w:val="center"/>
        <w:rPr>
          <w:rFonts w:ascii="Arial" w:hAnsi="Arial" w:cs="Arial"/>
          <w:i/>
          <w:sz w:val="20"/>
          <w:szCs w:val="20"/>
        </w:rPr>
      </w:pPr>
      <w:r w:rsidRPr="004E1C8E">
        <w:rPr>
          <w:rFonts w:ascii="Arial" w:hAnsi="Arial" w:cs="Arial"/>
          <w:i/>
          <w:sz w:val="20"/>
          <w:szCs w:val="20"/>
        </w:rPr>
        <w:t>mgr inż. Daniel Trofimiuk</w:t>
      </w:r>
      <w:bookmarkEnd w:id="0"/>
    </w:p>
    <w:sectPr w:rsidR="004E1C8E" w:rsidRPr="004E1C8E" w:rsidSect="00CD5AB4">
      <w:pgSz w:w="11906" w:h="16838"/>
      <w:pgMar w:top="851"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8C0" w:rsidRDefault="00BC38C0" w:rsidP="003025F9">
      <w:r>
        <w:separator/>
      </w:r>
    </w:p>
  </w:endnote>
  <w:endnote w:type="continuationSeparator" w:id="0">
    <w:p w:rsidR="00BC38C0" w:rsidRDefault="00BC38C0" w:rsidP="003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8C0" w:rsidRDefault="00BC38C0" w:rsidP="003025F9">
      <w:r>
        <w:separator/>
      </w:r>
    </w:p>
  </w:footnote>
  <w:footnote w:type="continuationSeparator" w:id="0">
    <w:p w:rsidR="00BC38C0" w:rsidRDefault="00BC38C0" w:rsidP="0030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9F0"/>
    <w:multiLevelType w:val="hybridMultilevel"/>
    <w:tmpl w:val="D610B9A8"/>
    <w:lvl w:ilvl="0" w:tplc="734A3DC4">
      <w:start w:val="11"/>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43B5B"/>
    <w:multiLevelType w:val="hybridMultilevel"/>
    <w:tmpl w:val="811ED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D246C"/>
    <w:multiLevelType w:val="hybridMultilevel"/>
    <w:tmpl w:val="21866E40"/>
    <w:lvl w:ilvl="0" w:tplc="644C3D80">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rPr>
        <w:rFonts w:hint="default"/>
      </w:r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3" w15:restartNumberingAfterBreak="0">
    <w:nsid w:val="0A5E5B33"/>
    <w:multiLevelType w:val="hybridMultilevel"/>
    <w:tmpl w:val="FE70B4A6"/>
    <w:lvl w:ilvl="0" w:tplc="6EA2B14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A5484"/>
    <w:multiLevelType w:val="hybridMultilevel"/>
    <w:tmpl w:val="78B8B6DE"/>
    <w:lvl w:ilvl="0" w:tplc="B120B8AE">
      <w:start w:val="1"/>
      <w:numFmt w:val="decimal"/>
      <w:lvlText w:val="%1."/>
      <w:lvlJc w:val="left"/>
      <w:pPr>
        <w:tabs>
          <w:tab w:val="num" w:pos="360"/>
        </w:tabs>
        <w:ind w:left="283" w:hanging="283"/>
      </w:pPr>
      <w:rPr>
        <w:rFonts w:ascii="Arial" w:eastAsia="Times New Roman" w:hAnsi="Arial" w:cs="Arial" w:hint="default"/>
        <w:b w:val="0"/>
        <w:i w:val="0"/>
        <w:strike w:val="0"/>
        <w:dstrike w:val="0"/>
        <w:sz w:val="18"/>
        <w:szCs w:val="18"/>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D91EC3"/>
    <w:multiLevelType w:val="hybridMultilevel"/>
    <w:tmpl w:val="EF760340"/>
    <w:lvl w:ilvl="0" w:tplc="5680F288">
      <w:start w:val="15"/>
      <w:numFmt w:val="upperRoman"/>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7C265D"/>
    <w:multiLevelType w:val="hybridMultilevel"/>
    <w:tmpl w:val="F3744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24707D"/>
    <w:multiLevelType w:val="hybridMultilevel"/>
    <w:tmpl w:val="7D62A2F2"/>
    <w:lvl w:ilvl="0" w:tplc="618CD61A">
      <w:start w:val="6"/>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733D5"/>
    <w:multiLevelType w:val="hybridMultilevel"/>
    <w:tmpl w:val="090A26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5EA7697"/>
    <w:multiLevelType w:val="hybridMultilevel"/>
    <w:tmpl w:val="B6B263F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B60B78"/>
    <w:multiLevelType w:val="hybridMultilevel"/>
    <w:tmpl w:val="5ED23952"/>
    <w:lvl w:ilvl="0" w:tplc="8EEA13E2">
      <w:start w:val="12"/>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51909"/>
    <w:multiLevelType w:val="hybridMultilevel"/>
    <w:tmpl w:val="8968D14E"/>
    <w:lvl w:ilvl="0" w:tplc="19623A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773E7D"/>
    <w:multiLevelType w:val="hybridMultilevel"/>
    <w:tmpl w:val="2780C8BA"/>
    <w:lvl w:ilvl="0" w:tplc="E3360C14">
      <w:start w:val="1"/>
      <w:numFmt w:val="bullet"/>
      <w:lvlText w:val=""/>
      <w:lvlJc w:val="righ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31A99"/>
    <w:multiLevelType w:val="singleLevel"/>
    <w:tmpl w:val="7980C1AE"/>
    <w:lvl w:ilvl="0">
      <w:start w:val="1"/>
      <w:numFmt w:val="decimal"/>
      <w:lvlText w:val="%1."/>
      <w:legacy w:legacy="1" w:legacySpace="0" w:legacyIndent="360"/>
      <w:lvlJc w:val="left"/>
      <w:rPr>
        <w:rFonts w:ascii="Trebuchet MS" w:hAnsi="Trebuchet MS" w:cs="Times New Roman" w:hint="default"/>
      </w:rPr>
    </w:lvl>
  </w:abstractNum>
  <w:abstractNum w:abstractNumId="14" w15:restartNumberingAfterBreak="0">
    <w:nsid w:val="21BE1C3F"/>
    <w:multiLevelType w:val="hybridMultilevel"/>
    <w:tmpl w:val="AAB20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D8533F"/>
    <w:multiLevelType w:val="hybridMultilevel"/>
    <w:tmpl w:val="A078AD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790E64"/>
    <w:multiLevelType w:val="hybridMultilevel"/>
    <w:tmpl w:val="8968D14E"/>
    <w:lvl w:ilvl="0" w:tplc="19623A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30D0E"/>
    <w:multiLevelType w:val="hybridMultilevel"/>
    <w:tmpl w:val="C57C9FA4"/>
    <w:lvl w:ilvl="0" w:tplc="D75ECBAC">
      <w:start w:val="1"/>
      <w:numFmt w:val="decimal"/>
      <w:lvlText w:val="%1."/>
      <w:lvlJc w:val="left"/>
      <w:pPr>
        <w:ind w:left="475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6A29E9"/>
    <w:multiLevelType w:val="hybridMultilevel"/>
    <w:tmpl w:val="3A7ADE0A"/>
    <w:lvl w:ilvl="0" w:tplc="0415000F">
      <w:start w:val="1"/>
      <w:numFmt w:val="decimal"/>
      <w:lvlText w:val="%1."/>
      <w:lvlJc w:val="left"/>
      <w:pPr>
        <w:tabs>
          <w:tab w:val="num" w:pos="720"/>
        </w:tabs>
        <w:ind w:left="720" w:hanging="360"/>
      </w:pPr>
    </w:lvl>
    <w:lvl w:ilvl="1" w:tplc="EE42151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213296"/>
    <w:multiLevelType w:val="hybridMultilevel"/>
    <w:tmpl w:val="BD3ACBE8"/>
    <w:lvl w:ilvl="0" w:tplc="5164C12C">
      <w:start w:val="2"/>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61765"/>
    <w:multiLevelType w:val="hybridMultilevel"/>
    <w:tmpl w:val="71FE8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C4585"/>
    <w:multiLevelType w:val="hybridMultilevel"/>
    <w:tmpl w:val="4F1E96E4"/>
    <w:lvl w:ilvl="0" w:tplc="6EA2B14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61643F"/>
    <w:multiLevelType w:val="hybridMultilevel"/>
    <w:tmpl w:val="38B0066C"/>
    <w:lvl w:ilvl="0" w:tplc="5B985650">
      <w:start w:val="1"/>
      <w:numFmt w:val="decimal"/>
      <w:lvlText w:val="%1."/>
      <w:lvlJc w:val="right"/>
      <w:pPr>
        <w:ind w:left="50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DFC2760"/>
    <w:multiLevelType w:val="hybridMultilevel"/>
    <w:tmpl w:val="7B8A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032BC"/>
    <w:multiLevelType w:val="hybridMultilevel"/>
    <w:tmpl w:val="3C1C6280"/>
    <w:lvl w:ilvl="0" w:tplc="78224974">
      <w:start w:val="4"/>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1B1738"/>
    <w:multiLevelType w:val="hybridMultilevel"/>
    <w:tmpl w:val="5A944730"/>
    <w:lvl w:ilvl="0" w:tplc="738AE046">
      <w:start w:val="13"/>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F734E"/>
    <w:multiLevelType w:val="hybridMultilevel"/>
    <w:tmpl w:val="7DC462B4"/>
    <w:lvl w:ilvl="0" w:tplc="D0CA92CE">
      <w:start w:val="2"/>
      <w:numFmt w:val="decimal"/>
      <w:lvlText w:val="%1."/>
      <w:lvlJc w:val="left"/>
      <w:pPr>
        <w:tabs>
          <w:tab w:val="num" w:pos="1508"/>
        </w:tabs>
        <w:ind w:left="15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2D53353"/>
    <w:multiLevelType w:val="hybridMultilevel"/>
    <w:tmpl w:val="598851FC"/>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52E97"/>
    <w:multiLevelType w:val="hybridMultilevel"/>
    <w:tmpl w:val="49E2D9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69A48BF"/>
    <w:multiLevelType w:val="hybridMultilevel"/>
    <w:tmpl w:val="2F0A11C6"/>
    <w:lvl w:ilvl="0" w:tplc="C47421BC">
      <w:start w:val="14"/>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7D23D8"/>
    <w:multiLevelType w:val="hybridMultilevel"/>
    <w:tmpl w:val="B3DC8960"/>
    <w:lvl w:ilvl="0" w:tplc="E58498E8">
      <w:start w:val="1"/>
      <w:numFmt w:val="decimal"/>
      <w:lvlText w:val="%1."/>
      <w:lvlJc w:val="right"/>
      <w:pPr>
        <w:ind w:left="15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B87369"/>
    <w:multiLevelType w:val="hybridMultilevel"/>
    <w:tmpl w:val="BE820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020BFD"/>
    <w:multiLevelType w:val="hybridMultilevel"/>
    <w:tmpl w:val="415CC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0B675C"/>
    <w:multiLevelType w:val="multilevel"/>
    <w:tmpl w:val="CB8075E0"/>
    <w:lvl w:ilvl="0">
      <w:start w:val="1"/>
      <w:numFmt w:val="decimal"/>
      <w:lvlText w:val="%1."/>
      <w:lvlJc w:val="left"/>
      <w:pPr>
        <w:tabs>
          <w:tab w:val="num" w:pos="480"/>
        </w:tabs>
        <w:ind w:left="480" w:hanging="480"/>
      </w:pPr>
      <w:rPr>
        <w:b w:val="0"/>
      </w:r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9A63709"/>
    <w:multiLevelType w:val="hybridMultilevel"/>
    <w:tmpl w:val="81260EAA"/>
    <w:lvl w:ilvl="0" w:tplc="EFE2543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20CE1"/>
    <w:multiLevelType w:val="hybridMultilevel"/>
    <w:tmpl w:val="38B0066C"/>
    <w:lvl w:ilvl="0" w:tplc="5B985650">
      <w:start w:val="1"/>
      <w:numFmt w:val="decimal"/>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1C6516E"/>
    <w:multiLevelType w:val="hybridMultilevel"/>
    <w:tmpl w:val="5BC05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C7533F"/>
    <w:multiLevelType w:val="hybridMultilevel"/>
    <w:tmpl w:val="9BBAB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A2D7C"/>
    <w:multiLevelType w:val="hybridMultilevel"/>
    <w:tmpl w:val="74348FAA"/>
    <w:lvl w:ilvl="0" w:tplc="04150017">
      <w:start w:val="1"/>
      <w:numFmt w:val="lowerLetter"/>
      <w:lvlText w:val="%1)"/>
      <w:lvlJc w:val="left"/>
      <w:pPr>
        <w:tabs>
          <w:tab w:val="num" w:pos="720"/>
        </w:tabs>
        <w:ind w:left="720" w:hanging="360"/>
      </w:pPr>
    </w:lvl>
    <w:lvl w:ilvl="1" w:tplc="DAB6170A">
      <w:start w:val="1"/>
      <w:numFmt w:val="decimal"/>
      <w:lvlText w:val="%2."/>
      <w:lvlJc w:val="left"/>
      <w:pPr>
        <w:tabs>
          <w:tab w:val="num" w:pos="576"/>
        </w:tabs>
        <w:ind w:left="57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718719F"/>
    <w:multiLevelType w:val="hybridMultilevel"/>
    <w:tmpl w:val="5B621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8B45BB"/>
    <w:multiLevelType w:val="hybridMultilevel"/>
    <w:tmpl w:val="D916E10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5B58172A"/>
    <w:multiLevelType w:val="hybridMultilevel"/>
    <w:tmpl w:val="C7B2883A"/>
    <w:lvl w:ilvl="0" w:tplc="E02CBA8A">
      <w:start w:val="7"/>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390C25"/>
    <w:multiLevelType w:val="hybridMultilevel"/>
    <w:tmpl w:val="BB4499C6"/>
    <w:lvl w:ilvl="0" w:tplc="A968962C">
      <w:start w:val="1"/>
      <w:numFmt w:val="decimal"/>
      <w:lvlText w:val="%1."/>
      <w:lvlJc w:val="righ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8271B6"/>
    <w:multiLevelType w:val="hybridMultilevel"/>
    <w:tmpl w:val="8118E51C"/>
    <w:lvl w:ilvl="0" w:tplc="18CA4840">
      <w:start w:val="1"/>
      <w:numFmt w:val="decimal"/>
      <w:lvlText w:val="%1."/>
      <w:lvlJc w:val="left"/>
      <w:pPr>
        <w:ind w:left="475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B47E58"/>
    <w:multiLevelType w:val="hybridMultilevel"/>
    <w:tmpl w:val="89888A0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2511B7E"/>
    <w:multiLevelType w:val="hybridMultilevel"/>
    <w:tmpl w:val="C5526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263C5D"/>
    <w:multiLevelType w:val="hybridMultilevel"/>
    <w:tmpl w:val="ED206BEA"/>
    <w:lvl w:ilvl="0" w:tplc="9F96A49E">
      <w:start w:val="5"/>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3F3BE3"/>
    <w:multiLevelType w:val="hybridMultilevel"/>
    <w:tmpl w:val="A5FAF3D8"/>
    <w:lvl w:ilvl="0" w:tplc="9D462396">
      <w:start w:val="1"/>
      <w:numFmt w:val="upperRoman"/>
      <w:lvlText w:val="%1."/>
      <w:lvlJc w:val="left"/>
      <w:pPr>
        <w:ind w:left="475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D76BEA"/>
    <w:multiLevelType w:val="hybridMultilevel"/>
    <w:tmpl w:val="A270295C"/>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8C1E86"/>
    <w:multiLevelType w:val="hybridMultilevel"/>
    <w:tmpl w:val="85602A78"/>
    <w:lvl w:ilvl="0" w:tplc="C6F40344">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1A06350"/>
    <w:multiLevelType w:val="hybridMultilevel"/>
    <w:tmpl w:val="7AB272F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39028BB"/>
    <w:multiLevelType w:val="hybridMultilevel"/>
    <w:tmpl w:val="5C466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8C743A"/>
    <w:multiLevelType w:val="hybridMultilevel"/>
    <w:tmpl w:val="4F644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D611C0"/>
    <w:multiLevelType w:val="hybridMultilevel"/>
    <w:tmpl w:val="66564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1334B5"/>
    <w:multiLevelType w:val="hybridMultilevel"/>
    <w:tmpl w:val="A65A6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7E7407"/>
    <w:multiLevelType w:val="hybridMultilevel"/>
    <w:tmpl w:val="23387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F0600C"/>
    <w:multiLevelType w:val="hybridMultilevel"/>
    <w:tmpl w:val="D5F6F73E"/>
    <w:lvl w:ilvl="0" w:tplc="5B985650">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22"/>
  </w:num>
  <w:num w:numId="3">
    <w:abstractNumId w:val="35"/>
  </w:num>
  <w:num w:numId="4">
    <w:abstractNumId w:val="51"/>
  </w:num>
  <w:num w:numId="5">
    <w:abstractNumId w:val="1"/>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9"/>
  </w:num>
  <w:num w:numId="10">
    <w:abstractNumId w:val="26"/>
  </w:num>
  <w:num w:numId="11">
    <w:abstractNumId w:val="54"/>
  </w:num>
  <w:num w:numId="12">
    <w:abstractNumId w:val="15"/>
  </w:num>
  <w:num w:numId="13">
    <w:abstractNumId w:val="19"/>
  </w:num>
  <w:num w:numId="14">
    <w:abstractNumId w:val="4"/>
  </w:num>
  <w:num w:numId="15">
    <w:abstractNumId w:val="5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50"/>
  </w:num>
  <w:num w:numId="19">
    <w:abstractNumId w:val="18"/>
  </w:num>
  <w:num w:numId="20">
    <w:abstractNumId w:val="1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1"/>
  </w:num>
  <w:num w:numId="24">
    <w:abstractNumId w:val="14"/>
  </w:num>
  <w:num w:numId="25">
    <w:abstractNumId w:val="36"/>
  </w:num>
  <w:num w:numId="26">
    <w:abstractNumId w:val="47"/>
  </w:num>
  <w:num w:numId="27">
    <w:abstractNumId w:val="56"/>
  </w:num>
  <w:num w:numId="28">
    <w:abstractNumId w:val="46"/>
  </w:num>
  <w:num w:numId="29">
    <w:abstractNumId w:val="48"/>
  </w:num>
  <w:num w:numId="30">
    <w:abstractNumId w:val="27"/>
  </w:num>
  <w:num w:numId="31">
    <w:abstractNumId w:val="53"/>
  </w:num>
  <w:num w:numId="32">
    <w:abstractNumId w:val="34"/>
  </w:num>
  <w:num w:numId="33">
    <w:abstractNumId w:val="49"/>
  </w:num>
  <w:num w:numId="34">
    <w:abstractNumId w:val="17"/>
  </w:num>
  <w:num w:numId="35">
    <w:abstractNumId w:val="42"/>
  </w:num>
  <w:num w:numId="36">
    <w:abstractNumId w:val="7"/>
  </w:num>
  <w:num w:numId="37">
    <w:abstractNumId w:val="41"/>
  </w:num>
  <w:num w:numId="38">
    <w:abstractNumId w:val="0"/>
  </w:num>
  <w:num w:numId="39">
    <w:abstractNumId w:val="10"/>
  </w:num>
  <w:num w:numId="40">
    <w:abstractNumId w:val="45"/>
  </w:num>
  <w:num w:numId="41">
    <w:abstractNumId w:val="23"/>
  </w:num>
  <w:num w:numId="42">
    <w:abstractNumId w:val="20"/>
  </w:num>
  <w:num w:numId="43">
    <w:abstractNumId w:val="24"/>
  </w:num>
  <w:num w:numId="44">
    <w:abstractNumId w:val="30"/>
  </w:num>
  <w:num w:numId="45">
    <w:abstractNumId w:val="40"/>
  </w:num>
  <w:num w:numId="46">
    <w:abstractNumId w:val="25"/>
  </w:num>
  <w:num w:numId="47">
    <w:abstractNumId w:val="5"/>
  </w:num>
  <w:num w:numId="48">
    <w:abstractNumId w:val="43"/>
  </w:num>
  <w:num w:numId="49">
    <w:abstractNumId w:val="11"/>
  </w:num>
  <w:num w:numId="50">
    <w:abstractNumId w:val="28"/>
  </w:num>
  <w:num w:numId="51">
    <w:abstractNumId w:val="21"/>
  </w:num>
  <w:num w:numId="52">
    <w:abstractNumId w:val="52"/>
  </w:num>
  <w:num w:numId="53">
    <w:abstractNumId w:val="37"/>
  </w:num>
  <w:num w:numId="54">
    <w:abstractNumId w:val="6"/>
  </w:num>
  <w:num w:numId="55">
    <w:abstractNumId w:val="39"/>
  </w:num>
  <w:num w:numId="56">
    <w:abstractNumId w:val="29"/>
  </w:num>
  <w:num w:numId="57">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72B3"/>
    <w:rsid w:val="00042CB9"/>
    <w:rsid w:val="00047CF3"/>
    <w:rsid w:val="00095118"/>
    <w:rsid w:val="000973B3"/>
    <w:rsid w:val="000A2F55"/>
    <w:rsid w:val="0011572B"/>
    <w:rsid w:val="00126236"/>
    <w:rsid w:val="00141FEF"/>
    <w:rsid w:val="00147A74"/>
    <w:rsid w:val="002261A5"/>
    <w:rsid w:val="00280380"/>
    <w:rsid w:val="002B628B"/>
    <w:rsid w:val="002C3A26"/>
    <w:rsid w:val="002D3284"/>
    <w:rsid w:val="002F2755"/>
    <w:rsid w:val="003025F9"/>
    <w:rsid w:val="00307F25"/>
    <w:rsid w:val="00333232"/>
    <w:rsid w:val="00347FA4"/>
    <w:rsid w:val="0039309F"/>
    <w:rsid w:val="003F1709"/>
    <w:rsid w:val="00417B83"/>
    <w:rsid w:val="00431777"/>
    <w:rsid w:val="004352D2"/>
    <w:rsid w:val="004501BA"/>
    <w:rsid w:val="00454517"/>
    <w:rsid w:val="004D500E"/>
    <w:rsid w:val="004D5F5B"/>
    <w:rsid w:val="004E1C8E"/>
    <w:rsid w:val="0051224B"/>
    <w:rsid w:val="005465C1"/>
    <w:rsid w:val="00583A65"/>
    <w:rsid w:val="005F3E54"/>
    <w:rsid w:val="006273B7"/>
    <w:rsid w:val="0064494A"/>
    <w:rsid w:val="00670843"/>
    <w:rsid w:val="00690012"/>
    <w:rsid w:val="00696D12"/>
    <w:rsid w:val="006B1C87"/>
    <w:rsid w:val="006B4EBE"/>
    <w:rsid w:val="006C2952"/>
    <w:rsid w:val="006C5A59"/>
    <w:rsid w:val="006D0511"/>
    <w:rsid w:val="006D1FF5"/>
    <w:rsid w:val="0077572A"/>
    <w:rsid w:val="00776440"/>
    <w:rsid w:val="007C7603"/>
    <w:rsid w:val="007D0C0A"/>
    <w:rsid w:val="00831BF5"/>
    <w:rsid w:val="00833AEF"/>
    <w:rsid w:val="00855F72"/>
    <w:rsid w:val="008641CB"/>
    <w:rsid w:val="008733E4"/>
    <w:rsid w:val="00874CD9"/>
    <w:rsid w:val="00893679"/>
    <w:rsid w:val="008F1958"/>
    <w:rsid w:val="00916727"/>
    <w:rsid w:val="00976710"/>
    <w:rsid w:val="009D772F"/>
    <w:rsid w:val="009E2E44"/>
    <w:rsid w:val="009F03D0"/>
    <w:rsid w:val="009F47FD"/>
    <w:rsid w:val="00A008EC"/>
    <w:rsid w:val="00A62EF6"/>
    <w:rsid w:val="00AE7E12"/>
    <w:rsid w:val="00B06294"/>
    <w:rsid w:val="00B53A52"/>
    <w:rsid w:val="00B91540"/>
    <w:rsid w:val="00BA14CB"/>
    <w:rsid w:val="00BC38C0"/>
    <w:rsid w:val="00BC6400"/>
    <w:rsid w:val="00BD54F9"/>
    <w:rsid w:val="00BF3E46"/>
    <w:rsid w:val="00C43B9E"/>
    <w:rsid w:val="00CD3105"/>
    <w:rsid w:val="00CD5AB4"/>
    <w:rsid w:val="00D57AD1"/>
    <w:rsid w:val="00D7190B"/>
    <w:rsid w:val="00DA5668"/>
    <w:rsid w:val="00DD4503"/>
    <w:rsid w:val="00E76A46"/>
    <w:rsid w:val="00E81FDD"/>
    <w:rsid w:val="00EB39FC"/>
    <w:rsid w:val="00EC1D27"/>
    <w:rsid w:val="00EC5335"/>
    <w:rsid w:val="00EE0379"/>
    <w:rsid w:val="00EE62A5"/>
    <w:rsid w:val="00EE6565"/>
    <w:rsid w:val="00EF68D4"/>
    <w:rsid w:val="00F076CB"/>
    <w:rsid w:val="00F2497A"/>
    <w:rsid w:val="00F372B3"/>
    <w:rsid w:val="00F47D42"/>
    <w:rsid w:val="00F62DA8"/>
    <w:rsid w:val="00F847F1"/>
    <w:rsid w:val="00FB40FC"/>
    <w:rsid w:val="00FB55D6"/>
    <w:rsid w:val="00FD4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627CE-E23E-4AE6-9C82-603D12AB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2"/>
        <w:sz w:val="22"/>
        <w:szCs w:val="22"/>
        <w:lang w:val="pl-PL"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72B3"/>
    <w:pPr>
      <w:spacing w:after="0"/>
      <w:jc w:val="left"/>
    </w:pPr>
    <w:rPr>
      <w:rFonts w:ascii="Times New Roman" w:eastAsia="Times New Roman" w:hAnsi="Times New Roman" w:cs="Times New Roman"/>
      <w:kern w:val="0"/>
      <w:sz w:val="24"/>
      <w:szCs w:val="24"/>
      <w:lang w:eastAsia="pl-PL"/>
    </w:rPr>
  </w:style>
  <w:style w:type="paragraph" w:styleId="Nagwek1">
    <w:name w:val="heading 1"/>
    <w:basedOn w:val="Normalny"/>
    <w:next w:val="Normalny"/>
    <w:link w:val="Nagwek1Znak"/>
    <w:qFormat/>
    <w:rsid w:val="003025F9"/>
    <w:pPr>
      <w:keepNext/>
      <w:keepLines/>
      <w:spacing w:before="480"/>
      <w:jc w:val="both"/>
      <w:outlineLvl w:val="0"/>
    </w:pPr>
    <w:rPr>
      <w:rFonts w:ascii="Cambria" w:hAnsi="Cambria"/>
      <w:b/>
      <w:bCs/>
      <w:color w:val="365F91"/>
      <w:kern w:val="22"/>
      <w:sz w:val="28"/>
      <w:szCs w:val="28"/>
      <w:lang w:eastAsia="en-US"/>
    </w:rPr>
  </w:style>
  <w:style w:type="paragraph" w:styleId="Nagwek2">
    <w:name w:val="heading 2"/>
    <w:basedOn w:val="Normalny"/>
    <w:next w:val="Normalny"/>
    <w:link w:val="Nagwek2Znak"/>
    <w:uiPriority w:val="9"/>
    <w:semiHidden/>
    <w:unhideWhenUsed/>
    <w:qFormat/>
    <w:rsid w:val="00141F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72B3"/>
    <w:pPr>
      <w:spacing w:after="200"/>
      <w:ind w:left="720"/>
      <w:contextualSpacing/>
      <w:jc w:val="both"/>
    </w:pPr>
    <w:rPr>
      <w:rFonts w:ascii="Arial" w:eastAsia="Calibri" w:hAnsi="Arial" w:cs="Arial"/>
      <w:kern w:val="22"/>
      <w:sz w:val="22"/>
      <w:szCs w:val="22"/>
      <w:lang w:eastAsia="en-US"/>
    </w:rPr>
  </w:style>
  <w:style w:type="character" w:styleId="Hipercze">
    <w:name w:val="Hyperlink"/>
    <w:basedOn w:val="Domylnaczcionkaakapitu"/>
    <w:unhideWhenUsed/>
    <w:rsid w:val="00F372B3"/>
    <w:rPr>
      <w:color w:val="0000FF"/>
      <w:u w:val="single"/>
    </w:rPr>
  </w:style>
  <w:style w:type="paragraph" w:styleId="Tekstpodstawowy">
    <w:name w:val="Body Text"/>
    <w:basedOn w:val="Normalny"/>
    <w:link w:val="TekstpodstawowyZnak"/>
    <w:rsid w:val="00F372B3"/>
    <w:pPr>
      <w:jc w:val="center"/>
    </w:pPr>
    <w:rPr>
      <w:bCs/>
      <w:sz w:val="20"/>
      <w:szCs w:val="20"/>
    </w:rPr>
  </w:style>
  <w:style w:type="character" w:customStyle="1" w:styleId="TekstpodstawowyZnak">
    <w:name w:val="Tekst podstawowy Znak"/>
    <w:basedOn w:val="Domylnaczcionkaakapitu"/>
    <w:link w:val="Tekstpodstawowy"/>
    <w:rsid w:val="00F372B3"/>
    <w:rPr>
      <w:rFonts w:ascii="Times New Roman" w:eastAsia="Times New Roman" w:hAnsi="Times New Roman" w:cs="Times New Roman"/>
      <w:bCs/>
      <w:kern w:val="0"/>
      <w:sz w:val="20"/>
      <w:szCs w:val="20"/>
      <w:lang w:eastAsia="pl-PL"/>
    </w:rPr>
  </w:style>
  <w:style w:type="paragraph" w:customStyle="1" w:styleId="western">
    <w:name w:val="western"/>
    <w:basedOn w:val="Normalny"/>
    <w:rsid w:val="00F372B3"/>
    <w:pPr>
      <w:widowControl w:val="0"/>
      <w:suppressAutoHyphens/>
      <w:spacing w:before="280" w:after="280"/>
      <w:jc w:val="both"/>
    </w:pPr>
    <w:rPr>
      <w:rFonts w:eastAsia="Lucida Sans Unicode"/>
    </w:rPr>
  </w:style>
  <w:style w:type="table" w:styleId="Tabela-Siatka">
    <w:name w:val="Table Grid"/>
    <w:basedOn w:val="Standardowy"/>
    <w:uiPriority w:val="59"/>
    <w:rsid w:val="00F372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F372B3"/>
    <w:pPr>
      <w:spacing w:after="120"/>
      <w:ind w:left="283"/>
    </w:pPr>
  </w:style>
  <w:style w:type="character" w:customStyle="1" w:styleId="TekstpodstawowywcityZnak">
    <w:name w:val="Tekst podstawowy wcięty Znak"/>
    <w:basedOn w:val="Domylnaczcionkaakapitu"/>
    <w:link w:val="Tekstpodstawowywcity"/>
    <w:rsid w:val="00F372B3"/>
    <w:rPr>
      <w:rFonts w:ascii="Times New Roman" w:eastAsia="Times New Roman" w:hAnsi="Times New Roman" w:cs="Times New Roman"/>
      <w:kern w:val="0"/>
      <w:sz w:val="24"/>
      <w:szCs w:val="24"/>
      <w:lang w:eastAsia="pl-PL"/>
    </w:rPr>
  </w:style>
  <w:style w:type="paragraph" w:customStyle="1" w:styleId="tekwz">
    <w:name w:val="tekwz"/>
    <w:rsid w:val="00F372B3"/>
    <w:pPr>
      <w:widowControl w:val="0"/>
      <w:tabs>
        <w:tab w:val="left" w:pos="1417"/>
      </w:tabs>
      <w:overflowPunct w:val="0"/>
      <w:autoSpaceDE w:val="0"/>
      <w:autoSpaceDN w:val="0"/>
      <w:adjustRightInd w:val="0"/>
      <w:spacing w:after="0" w:line="220" w:lineRule="atLeast"/>
      <w:ind w:left="567" w:right="567"/>
      <w:textAlignment w:val="baseline"/>
    </w:pPr>
    <w:rPr>
      <w:rFonts w:eastAsia="Times New Roman" w:cs="Times New Roman"/>
      <w:kern w:val="0"/>
      <w:sz w:val="19"/>
      <w:szCs w:val="20"/>
      <w:lang w:eastAsia="pl-PL"/>
    </w:rPr>
  </w:style>
  <w:style w:type="paragraph" w:styleId="Nagwek">
    <w:name w:val="header"/>
    <w:basedOn w:val="Normalny"/>
    <w:link w:val="NagwekZnak"/>
    <w:uiPriority w:val="99"/>
    <w:semiHidden/>
    <w:unhideWhenUsed/>
    <w:rsid w:val="00F372B3"/>
    <w:pPr>
      <w:tabs>
        <w:tab w:val="center" w:pos="4536"/>
        <w:tab w:val="right" w:pos="9072"/>
      </w:tabs>
      <w:jc w:val="both"/>
    </w:pPr>
    <w:rPr>
      <w:rFonts w:ascii="Arial" w:eastAsiaTheme="minorHAnsi" w:hAnsi="Arial" w:cs="Arial"/>
      <w:kern w:val="22"/>
      <w:sz w:val="22"/>
      <w:szCs w:val="22"/>
      <w:lang w:eastAsia="en-US"/>
    </w:rPr>
  </w:style>
  <w:style w:type="character" w:customStyle="1" w:styleId="NagwekZnak">
    <w:name w:val="Nagłówek Znak"/>
    <w:basedOn w:val="Domylnaczcionkaakapitu"/>
    <w:link w:val="Nagwek"/>
    <w:uiPriority w:val="99"/>
    <w:semiHidden/>
    <w:rsid w:val="00F372B3"/>
  </w:style>
  <w:style w:type="paragraph" w:customStyle="1" w:styleId="Styl">
    <w:name w:val="Styl"/>
    <w:rsid w:val="00F372B3"/>
    <w:pPr>
      <w:widowControl w:val="0"/>
      <w:autoSpaceDE w:val="0"/>
      <w:autoSpaceDN w:val="0"/>
      <w:adjustRightInd w:val="0"/>
      <w:spacing w:after="0"/>
      <w:jc w:val="left"/>
    </w:pPr>
    <w:rPr>
      <w:rFonts w:eastAsiaTheme="minorEastAsia"/>
      <w:kern w:val="0"/>
      <w:sz w:val="24"/>
      <w:szCs w:val="24"/>
      <w:lang w:eastAsia="pl-PL"/>
    </w:rPr>
  </w:style>
  <w:style w:type="paragraph" w:styleId="Stopka">
    <w:name w:val="footer"/>
    <w:basedOn w:val="Normalny"/>
    <w:link w:val="StopkaZnak"/>
    <w:uiPriority w:val="99"/>
    <w:semiHidden/>
    <w:unhideWhenUsed/>
    <w:rsid w:val="003025F9"/>
    <w:pPr>
      <w:tabs>
        <w:tab w:val="center" w:pos="4536"/>
        <w:tab w:val="right" w:pos="9072"/>
      </w:tabs>
    </w:pPr>
  </w:style>
  <w:style w:type="character" w:customStyle="1" w:styleId="StopkaZnak">
    <w:name w:val="Stopka Znak"/>
    <w:basedOn w:val="Domylnaczcionkaakapitu"/>
    <w:link w:val="Stopka"/>
    <w:uiPriority w:val="99"/>
    <w:semiHidden/>
    <w:rsid w:val="003025F9"/>
    <w:rPr>
      <w:rFonts w:ascii="Times New Roman" w:eastAsia="Times New Roman" w:hAnsi="Times New Roman" w:cs="Times New Roman"/>
      <w:kern w:val="0"/>
      <w:sz w:val="24"/>
      <w:szCs w:val="24"/>
      <w:lang w:eastAsia="pl-PL"/>
    </w:rPr>
  </w:style>
  <w:style w:type="character" w:customStyle="1" w:styleId="Nagwek1Znak">
    <w:name w:val="Nagłówek 1 Znak"/>
    <w:basedOn w:val="Domylnaczcionkaakapitu"/>
    <w:link w:val="Nagwek1"/>
    <w:rsid w:val="003025F9"/>
    <w:rPr>
      <w:rFonts w:ascii="Cambria" w:eastAsia="Times New Roman" w:hAnsi="Cambria" w:cs="Times New Roman"/>
      <w:b/>
      <w:bCs/>
      <w:color w:val="365F91"/>
      <w:sz w:val="28"/>
      <w:szCs w:val="28"/>
    </w:rPr>
  </w:style>
  <w:style w:type="paragraph" w:styleId="Tekstpodstawowywcity2">
    <w:name w:val="Body Text Indent 2"/>
    <w:basedOn w:val="Normalny"/>
    <w:link w:val="Tekstpodstawowywcity2Znak"/>
    <w:uiPriority w:val="99"/>
    <w:unhideWhenUsed/>
    <w:rsid w:val="00E81FD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81FDD"/>
    <w:rPr>
      <w:rFonts w:ascii="Times New Roman" w:eastAsia="Times New Roman" w:hAnsi="Times New Roman" w:cs="Times New Roman"/>
      <w:kern w:val="0"/>
      <w:sz w:val="24"/>
      <w:szCs w:val="24"/>
      <w:lang w:eastAsia="pl-PL"/>
    </w:rPr>
  </w:style>
  <w:style w:type="character" w:customStyle="1" w:styleId="Nagwek2Znak">
    <w:name w:val="Nagłówek 2 Znak"/>
    <w:basedOn w:val="Domylnaczcionkaakapitu"/>
    <w:link w:val="Nagwek2"/>
    <w:uiPriority w:val="9"/>
    <w:semiHidden/>
    <w:rsid w:val="00141FEF"/>
    <w:rPr>
      <w:rFonts w:asciiTheme="majorHAnsi" w:eastAsiaTheme="majorEastAsia" w:hAnsiTheme="majorHAnsi" w:cstheme="majorBidi"/>
      <w:color w:val="365F91" w:themeColor="accent1" w:themeShade="BF"/>
      <w:kern w:val="0"/>
      <w:sz w:val="26"/>
      <w:szCs w:val="26"/>
      <w:lang w:eastAsia="pl-PL"/>
    </w:rPr>
  </w:style>
  <w:style w:type="paragraph" w:styleId="Tekstdymka">
    <w:name w:val="Balloon Text"/>
    <w:basedOn w:val="Normalny"/>
    <w:link w:val="TekstdymkaZnak"/>
    <w:uiPriority w:val="99"/>
    <w:semiHidden/>
    <w:unhideWhenUsed/>
    <w:rsid w:val="00EC1D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D27"/>
    <w:rPr>
      <w:rFonts w:ascii="Segoe UI" w:eastAsia="Times New Roman" w:hAnsi="Segoe UI" w:cs="Segoe UI"/>
      <w:kern w:val="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biels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kbiel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EA79-5528-4F8B-8D30-22B5582B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1285</Words>
  <Characters>7714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PK</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Anna Bazyluk</cp:lastModifiedBy>
  <cp:revision>19</cp:revision>
  <cp:lastPrinted>2016-09-20T09:57:00Z</cp:lastPrinted>
  <dcterms:created xsi:type="dcterms:W3CDTF">2013-08-22T08:25:00Z</dcterms:created>
  <dcterms:modified xsi:type="dcterms:W3CDTF">2016-09-20T09:57:00Z</dcterms:modified>
</cp:coreProperties>
</file>